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AEB" w:rsidRDefault="00655AEB" w:rsidP="00655AEB">
      <w:r>
        <w:rPr>
          <w:noProof/>
          <w:lang w:eastAsia="sv-SE"/>
        </w:rPr>
        <w:drawing>
          <wp:inline distT="0" distB="0" distL="0" distR="0" wp14:anchorId="0404EFE6" wp14:editId="4C73EB39">
            <wp:extent cx="4294505" cy="11811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4505" cy="1181100"/>
                    </a:xfrm>
                    <a:prstGeom prst="rect">
                      <a:avLst/>
                    </a:prstGeom>
                    <a:noFill/>
                  </pic:spPr>
                </pic:pic>
              </a:graphicData>
            </a:graphic>
          </wp:inline>
        </w:drawing>
      </w:r>
    </w:p>
    <w:p w:rsidR="00655AEB" w:rsidRDefault="00655AEB" w:rsidP="00655AEB"/>
    <w:p w:rsidR="00655AEB" w:rsidRDefault="00655AEB" w:rsidP="00655AEB"/>
    <w:p w:rsidR="00655AEB" w:rsidRDefault="00655AEB" w:rsidP="00655AEB">
      <w:pPr>
        <w:jc w:val="center"/>
        <w:rPr>
          <w:sz w:val="72"/>
          <w:szCs w:val="44"/>
        </w:rPr>
      </w:pPr>
      <w:r>
        <w:rPr>
          <w:sz w:val="72"/>
          <w:szCs w:val="44"/>
        </w:rPr>
        <w:t>Förskollärarprogrammet</w:t>
      </w:r>
    </w:p>
    <w:p w:rsidR="00655AEB" w:rsidRPr="0059192E" w:rsidRDefault="00655AEB" w:rsidP="00655AEB">
      <w:pPr>
        <w:tabs>
          <w:tab w:val="left" w:pos="8370"/>
        </w:tabs>
        <w:rPr>
          <w:sz w:val="72"/>
          <w:szCs w:val="44"/>
        </w:rPr>
      </w:pPr>
      <w:r>
        <w:rPr>
          <w:sz w:val="72"/>
          <w:szCs w:val="44"/>
        </w:rPr>
        <w:tab/>
      </w:r>
    </w:p>
    <w:p w:rsidR="00655AEB" w:rsidRDefault="00655AEB" w:rsidP="00655AEB">
      <w:pPr>
        <w:jc w:val="center"/>
        <w:rPr>
          <w:sz w:val="52"/>
          <w:szCs w:val="44"/>
        </w:rPr>
      </w:pPr>
    </w:p>
    <w:p w:rsidR="00655AEB" w:rsidRDefault="00655AEB" w:rsidP="00655AEB">
      <w:pPr>
        <w:jc w:val="center"/>
        <w:rPr>
          <w:sz w:val="52"/>
          <w:szCs w:val="44"/>
        </w:rPr>
      </w:pPr>
      <w:r>
        <w:rPr>
          <w:bCs/>
          <w:sz w:val="52"/>
          <w:szCs w:val="44"/>
        </w:rPr>
        <w:t>Förskolepedagogik 7</w:t>
      </w:r>
      <w:r>
        <w:rPr>
          <w:sz w:val="52"/>
          <w:szCs w:val="44"/>
        </w:rPr>
        <w:t>: Pedagogisk ledning i förskolan7,5 hp</w:t>
      </w:r>
    </w:p>
    <w:p w:rsidR="00655AEB" w:rsidRDefault="00655AEB" w:rsidP="00655AEB">
      <w:pPr>
        <w:jc w:val="center"/>
        <w:rPr>
          <w:sz w:val="36"/>
          <w:szCs w:val="44"/>
        </w:rPr>
      </w:pPr>
    </w:p>
    <w:p w:rsidR="00655AEB" w:rsidRDefault="00655AEB" w:rsidP="00655AEB">
      <w:pPr>
        <w:jc w:val="center"/>
        <w:rPr>
          <w:sz w:val="28"/>
          <w:szCs w:val="28"/>
        </w:rPr>
      </w:pPr>
      <w:bookmarkStart w:id="0" w:name="_Toc293654196"/>
    </w:p>
    <w:p w:rsidR="00655AEB" w:rsidRPr="00934DF5" w:rsidRDefault="00655AEB" w:rsidP="00655AEB">
      <w:pPr>
        <w:jc w:val="center"/>
        <w:rPr>
          <w:sz w:val="28"/>
          <w:szCs w:val="28"/>
        </w:rPr>
      </w:pPr>
      <w:r>
        <w:rPr>
          <w:sz w:val="28"/>
          <w:szCs w:val="28"/>
        </w:rPr>
        <w:t>Kurskod 970A04</w:t>
      </w:r>
    </w:p>
    <w:bookmarkEnd w:id="0"/>
    <w:p w:rsidR="00655AEB" w:rsidRDefault="00655AEB" w:rsidP="00655AEB"/>
    <w:p w:rsidR="00655AEB" w:rsidRDefault="00655AEB" w:rsidP="00655AEB">
      <w:pPr>
        <w:jc w:val="center"/>
        <w:rPr>
          <w:sz w:val="52"/>
          <w:szCs w:val="44"/>
        </w:rPr>
      </w:pPr>
    </w:p>
    <w:p w:rsidR="00655AEB" w:rsidRDefault="00655AEB" w:rsidP="00655AEB">
      <w:pPr>
        <w:jc w:val="center"/>
        <w:rPr>
          <w:sz w:val="52"/>
          <w:szCs w:val="44"/>
        </w:rPr>
      </w:pPr>
      <w:r>
        <w:rPr>
          <w:sz w:val="52"/>
          <w:szCs w:val="44"/>
        </w:rPr>
        <w:t>Studiehandledning Vt. 2019</w:t>
      </w:r>
    </w:p>
    <w:p w:rsidR="00655AEB" w:rsidRDefault="00655AEB" w:rsidP="00655AEB">
      <w:pPr>
        <w:rPr>
          <w:snapToGrid w:val="0"/>
        </w:rPr>
      </w:pPr>
      <w:r>
        <w:rPr>
          <w:snapToGrid w:val="0"/>
        </w:rPr>
        <w:br w:type="page"/>
      </w:r>
    </w:p>
    <w:p w:rsidR="00655AEB" w:rsidRPr="002D0330" w:rsidRDefault="00655AEB" w:rsidP="00655AEB">
      <w:pPr>
        <w:pStyle w:val="Rubrik1"/>
        <w:rPr>
          <w:sz w:val="32"/>
          <w:szCs w:val="32"/>
        </w:rPr>
      </w:pPr>
      <w:bookmarkStart w:id="1" w:name="_Toc312260489"/>
      <w:r w:rsidRPr="002D0330">
        <w:rPr>
          <w:sz w:val="32"/>
          <w:szCs w:val="32"/>
        </w:rPr>
        <w:lastRenderedPageBreak/>
        <w:t>Förord</w:t>
      </w:r>
      <w:bookmarkEnd w:id="1"/>
    </w:p>
    <w:p w:rsidR="00655AEB" w:rsidRDefault="00655AEB" w:rsidP="00655AEB">
      <w:pPr>
        <w:rPr>
          <w:snapToGrid w:val="0"/>
        </w:rPr>
      </w:pPr>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 xml:space="preserve">Välkommen till kursen pedagogisk ledning i förskolan, förskolepedagogik 7. </w:t>
      </w:r>
    </w:p>
    <w:p w:rsidR="00655AEB" w:rsidRPr="00106DE7" w:rsidRDefault="00655AEB" w:rsidP="00655AEB">
      <w:pPr>
        <w:spacing w:line="360" w:lineRule="auto"/>
        <w:rPr>
          <w:rFonts w:ascii="Times New Roman" w:hAnsi="Times New Roman" w:cs="Times New Roman"/>
          <w:snapToGrid w:val="0"/>
          <w:sz w:val="24"/>
          <w:szCs w:val="24"/>
        </w:rPr>
      </w:pPr>
      <w:r w:rsidRPr="00106DE7">
        <w:rPr>
          <w:rFonts w:ascii="Times New Roman" w:hAnsi="Times New Roman" w:cs="Times New Roman"/>
          <w:snapToGrid w:val="0"/>
          <w:sz w:val="24"/>
          <w:szCs w:val="24"/>
        </w:rPr>
        <w:t>Innehållet i denna studiehandledning har utarbetats i samarbete mellan kursansvariga och de lärare som ingår i kursen.</w:t>
      </w:r>
    </w:p>
    <w:p w:rsidR="00655AEB" w:rsidRPr="00106DE7" w:rsidRDefault="00655AEB" w:rsidP="00655AEB">
      <w:pPr>
        <w:spacing w:line="360" w:lineRule="auto"/>
        <w:rPr>
          <w:rFonts w:ascii="Times New Roman" w:hAnsi="Times New Roman" w:cs="Times New Roman"/>
          <w:snapToGrid w:val="0"/>
          <w:sz w:val="24"/>
          <w:szCs w:val="24"/>
        </w:rPr>
      </w:pPr>
      <w:r w:rsidRPr="00106DE7">
        <w:rPr>
          <w:rFonts w:ascii="Times New Roman" w:hAnsi="Times New Roman" w:cs="Times New Roman"/>
          <w:snapToGrid w:val="0"/>
          <w:sz w:val="24"/>
          <w:szCs w:val="24"/>
        </w:rPr>
        <w:t xml:space="preserve">Förutom information om olika kursmoment, föreläsningar och litteratur omfattar studiehandledningen även information om examinationer och kursens bedömningsgrunder. </w:t>
      </w:r>
    </w:p>
    <w:p w:rsidR="00655AEB" w:rsidRPr="00BF3309" w:rsidRDefault="00655AEB" w:rsidP="00655AEB">
      <w:pPr>
        <w:spacing w:line="360" w:lineRule="auto"/>
        <w:rPr>
          <w:rFonts w:ascii="Times New Roman" w:hAnsi="Times New Roman" w:cs="Times New Roman"/>
          <w:snapToGrid w:val="0"/>
          <w:sz w:val="24"/>
          <w:szCs w:val="24"/>
        </w:rPr>
      </w:pPr>
      <w:r w:rsidRPr="00106DE7">
        <w:rPr>
          <w:rFonts w:ascii="Times New Roman" w:hAnsi="Times New Roman" w:cs="Times New Roman"/>
          <w:snapToGrid w:val="0"/>
          <w:sz w:val="24"/>
          <w:szCs w:val="24"/>
        </w:rPr>
        <w:t xml:space="preserve">Studiehandledningen ska ses som ett levande dokument, som efterhand, med lärarnas och studenternas hjälp, ständigt kan förbättras. </w:t>
      </w:r>
      <w:bookmarkStart w:id="2" w:name="_Toc130280887"/>
      <w:bookmarkStart w:id="3" w:name="_Toc130281551"/>
      <w:bookmarkStart w:id="4" w:name="_Toc130281659"/>
    </w:p>
    <w:p w:rsidR="00655AEB" w:rsidRPr="00BF3309" w:rsidRDefault="00655AEB" w:rsidP="00655AEB">
      <w:pPr>
        <w:spacing w:line="360" w:lineRule="auto"/>
        <w:rPr>
          <w:rFonts w:ascii="Times New Roman" w:hAnsi="Times New Roman" w:cs="Times New Roman"/>
          <w:b/>
          <w:i/>
          <w:snapToGrid w:val="0"/>
          <w:sz w:val="24"/>
          <w:szCs w:val="24"/>
        </w:rPr>
      </w:pPr>
      <w:r w:rsidRPr="00106DE7">
        <w:rPr>
          <w:rFonts w:ascii="Times New Roman" w:hAnsi="Times New Roman" w:cs="Times New Roman"/>
          <w:b/>
          <w:i/>
          <w:snapToGrid w:val="0"/>
          <w:sz w:val="24"/>
          <w:szCs w:val="24"/>
        </w:rPr>
        <w:t>Lycka till med studierna!</w:t>
      </w:r>
      <w:bookmarkEnd w:id="2"/>
      <w:bookmarkEnd w:id="3"/>
      <w:bookmarkEnd w:id="4"/>
    </w:p>
    <w:p w:rsidR="00655AEB" w:rsidRPr="00106DE7" w:rsidRDefault="00655AEB" w:rsidP="00655AEB">
      <w:pPr>
        <w:spacing w:line="360" w:lineRule="auto"/>
        <w:rPr>
          <w:rFonts w:ascii="Times New Roman" w:hAnsi="Times New Roman" w:cs="Times New Roman"/>
          <w:snapToGrid w:val="0"/>
          <w:sz w:val="24"/>
          <w:szCs w:val="24"/>
        </w:rPr>
      </w:pPr>
      <w:r w:rsidRPr="00106DE7">
        <w:rPr>
          <w:rFonts w:ascii="Times New Roman" w:hAnsi="Times New Roman" w:cs="Times New Roman"/>
          <w:snapToGrid w:val="0"/>
          <w:sz w:val="24"/>
          <w:szCs w:val="24"/>
        </w:rPr>
        <w:t>Anders Albinsson</w:t>
      </w:r>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 xml:space="preserve">Kursansvarig </w:t>
      </w:r>
    </w:p>
    <w:p w:rsidR="00655AEB" w:rsidRPr="00D76EA3" w:rsidRDefault="00655AEB" w:rsidP="00655AEB">
      <w:pPr>
        <w:pStyle w:val="Rubrik2"/>
        <w:rPr>
          <w:bCs/>
          <w:sz w:val="32"/>
          <w:szCs w:val="32"/>
        </w:rPr>
      </w:pPr>
      <w:r>
        <w:br w:type="page"/>
      </w:r>
    </w:p>
    <w:p w:rsidR="00655AEB" w:rsidRPr="002D0330" w:rsidRDefault="00655AEB" w:rsidP="00655AEB">
      <w:pPr>
        <w:pStyle w:val="Rubrik1"/>
        <w:rPr>
          <w:sz w:val="32"/>
          <w:szCs w:val="32"/>
        </w:rPr>
      </w:pPr>
      <w:r w:rsidRPr="002D0330">
        <w:rPr>
          <w:sz w:val="32"/>
          <w:szCs w:val="32"/>
        </w:rPr>
        <w:lastRenderedPageBreak/>
        <w:t>Förskolepedagogik 7: Pedagogisk ledning i förskolan7,5 HP</w:t>
      </w:r>
    </w:p>
    <w:p w:rsidR="00655AEB" w:rsidRPr="00446ACC" w:rsidRDefault="00655AEB" w:rsidP="00655AEB">
      <w:pPr>
        <w:pStyle w:val="Rubrik2"/>
        <w:rPr>
          <w:sz w:val="32"/>
          <w:szCs w:val="32"/>
        </w:rPr>
      </w:pPr>
    </w:p>
    <w:p w:rsidR="00655AEB" w:rsidRDefault="00655AEB" w:rsidP="00655AEB">
      <w:pPr>
        <w:pStyle w:val="Rubrik1"/>
        <w:rPr>
          <w:sz w:val="32"/>
          <w:szCs w:val="32"/>
        </w:rPr>
      </w:pPr>
      <w:bookmarkStart w:id="5" w:name="_Toc312260490"/>
      <w:r w:rsidRPr="002D0330">
        <w:rPr>
          <w:sz w:val="32"/>
          <w:szCs w:val="32"/>
        </w:rPr>
        <w:t>Kursens mål och innehåll</w:t>
      </w:r>
      <w:bookmarkEnd w:id="5"/>
    </w:p>
    <w:p w:rsidR="00655AEB" w:rsidRPr="00BF3309" w:rsidRDefault="00655AEB" w:rsidP="00655AEB">
      <w:pPr>
        <w:rPr>
          <w:lang w:eastAsia="sv-SE"/>
        </w:rPr>
      </w:pPr>
    </w:p>
    <w:p w:rsidR="00655AEB" w:rsidRPr="002D0330" w:rsidRDefault="00655AEB" w:rsidP="00655AEB">
      <w:pPr>
        <w:pStyle w:val="Rubrik2"/>
        <w:spacing w:line="360" w:lineRule="auto"/>
        <w:rPr>
          <w:szCs w:val="28"/>
        </w:rPr>
      </w:pPr>
      <w:r w:rsidRPr="002D0330">
        <w:rPr>
          <w:szCs w:val="28"/>
        </w:rPr>
        <w:t>Mål</w:t>
      </w:r>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Efter avslutad kurs skall den studerande kunna:</w:t>
      </w:r>
    </w:p>
    <w:p w:rsidR="00655AEB" w:rsidRPr="00106DE7" w:rsidRDefault="00655AEB" w:rsidP="00655AEB">
      <w:pPr>
        <w:numPr>
          <w:ilvl w:val="0"/>
          <w:numId w:val="1"/>
        </w:numPr>
        <w:spacing w:after="0" w:line="360" w:lineRule="auto"/>
        <w:rPr>
          <w:rFonts w:ascii="Times New Roman" w:hAnsi="Times New Roman" w:cs="Times New Roman"/>
          <w:sz w:val="24"/>
          <w:szCs w:val="24"/>
        </w:rPr>
      </w:pPr>
      <w:r w:rsidRPr="00106DE7">
        <w:rPr>
          <w:rFonts w:ascii="Times New Roman" w:hAnsi="Times New Roman" w:cs="Times New Roman"/>
          <w:sz w:val="24"/>
          <w:szCs w:val="24"/>
        </w:rPr>
        <w:t>Redogöra för och analysera ledarskap med utgångspunkt i forskning och förskolans uppdrag.</w:t>
      </w:r>
    </w:p>
    <w:p w:rsidR="00655AEB" w:rsidRPr="00106DE7" w:rsidRDefault="00655AEB" w:rsidP="00655AEB">
      <w:pPr>
        <w:numPr>
          <w:ilvl w:val="0"/>
          <w:numId w:val="1"/>
        </w:numPr>
        <w:spacing w:after="0" w:line="360" w:lineRule="auto"/>
        <w:rPr>
          <w:rFonts w:ascii="Times New Roman" w:hAnsi="Times New Roman" w:cs="Times New Roman"/>
          <w:sz w:val="24"/>
          <w:szCs w:val="24"/>
        </w:rPr>
      </w:pPr>
      <w:r w:rsidRPr="00106DE7">
        <w:rPr>
          <w:rFonts w:ascii="Times New Roman" w:hAnsi="Times New Roman" w:cs="Times New Roman"/>
          <w:sz w:val="24"/>
          <w:szCs w:val="24"/>
        </w:rPr>
        <w:t>Identifiera och analysera förutsättningarna för förskolans pedagogiska och didaktiska ledarskap.</w:t>
      </w:r>
    </w:p>
    <w:p w:rsidR="00655AEB" w:rsidRPr="00106DE7" w:rsidRDefault="00655AEB" w:rsidP="00655AEB">
      <w:pPr>
        <w:numPr>
          <w:ilvl w:val="0"/>
          <w:numId w:val="1"/>
        </w:numPr>
        <w:spacing w:after="0" w:line="360" w:lineRule="auto"/>
        <w:rPr>
          <w:rFonts w:ascii="Times New Roman" w:hAnsi="Times New Roman" w:cs="Times New Roman"/>
          <w:sz w:val="24"/>
          <w:szCs w:val="24"/>
        </w:rPr>
      </w:pPr>
      <w:r w:rsidRPr="00106DE7">
        <w:rPr>
          <w:rFonts w:ascii="Times New Roman" w:hAnsi="Times New Roman" w:cs="Times New Roman"/>
          <w:sz w:val="24"/>
          <w:szCs w:val="24"/>
        </w:rPr>
        <w:t>Analysera och argumentera för hur man självständigt och tillsammans med arbetslaget, utifrån aktuella styrdokument och barns delaktighet kan utforma och leda förskolans verksamhet.</w:t>
      </w:r>
    </w:p>
    <w:p w:rsidR="00655AEB" w:rsidRPr="00106DE7" w:rsidRDefault="00655AEB" w:rsidP="00655AEB">
      <w:pPr>
        <w:numPr>
          <w:ilvl w:val="0"/>
          <w:numId w:val="1"/>
        </w:numPr>
        <w:spacing w:after="0" w:line="360" w:lineRule="auto"/>
        <w:rPr>
          <w:rFonts w:ascii="Times New Roman" w:hAnsi="Times New Roman" w:cs="Times New Roman"/>
          <w:sz w:val="24"/>
          <w:szCs w:val="24"/>
        </w:rPr>
      </w:pPr>
      <w:r w:rsidRPr="00106DE7">
        <w:rPr>
          <w:rFonts w:ascii="Times New Roman" w:hAnsi="Times New Roman" w:cs="Times New Roman"/>
          <w:sz w:val="24"/>
          <w:szCs w:val="24"/>
        </w:rPr>
        <w:t>Redogöra för och analysera det pedagogiska ledarskapets betydelse för jämställdhet och jämlikhet i den pedagogiska verksamheten.</w:t>
      </w:r>
    </w:p>
    <w:p w:rsidR="00655AEB" w:rsidRPr="00106DE7" w:rsidRDefault="00655AEB" w:rsidP="00655AEB">
      <w:pPr>
        <w:numPr>
          <w:ilvl w:val="0"/>
          <w:numId w:val="1"/>
        </w:numPr>
        <w:spacing w:after="0" w:line="360" w:lineRule="auto"/>
        <w:rPr>
          <w:rFonts w:ascii="Times New Roman" w:hAnsi="Times New Roman" w:cs="Times New Roman"/>
          <w:sz w:val="24"/>
          <w:szCs w:val="24"/>
        </w:rPr>
      </w:pPr>
      <w:r w:rsidRPr="00106DE7">
        <w:rPr>
          <w:rFonts w:ascii="Times New Roman" w:hAnsi="Times New Roman" w:cs="Times New Roman"/>
          <w:sz w:val="24"/>
          <w:szCs w:val="24"/>
        </w:rPr>
        <w:t>Jämföra och reflektera kring hur förskoleverksamhet och ledarskap bedrivs i andra delar av världen och spegla detta i relation till förskoleverksamhet i Sverige.</w:t>
      </w:r>
    </w:p>
    <w:p w:rsidR="00655AEB" w:rsidRDefault="00655AEB" w:rsidP="00655AEB">
      <w:pPr>
        <w:numPr>
          <w:ilvl w:val="0"/>
          <w:numId w:val="1"/>
        </w:numPr>
        <w:spacing w:after="0" w:line="360" w:lineRule="auto"/>
        <w:rPr>
          <w:rFonts w:ascii="Times New Roman" w:hAnsi="Times New Roman" w:cs="Times New Roman"/>
          <w:sz w:val="24"/>
          <w:szCs w:val="24"/>
        </w:rPr>
      </w:pPr>
      <w:r w:rsidRPr="00106DE7">
        <w:rPr>
          <w:rFonts w:ascii="Times New Roman" w:hAnsi="Times New Roman" w:cs="Times New Roman"/>
          <w:sz w:val="24"/>
          <w:szCs w:val="24"/>
        </w:rPr>
        <w:t>Producera och presentera en syntetiserande litteraturstudie om ledarskap utifrån en teoretisk utgångspunkt.</w:t>
      </w:r>
    </w:p>
    <w:p w:rsidR="00655AEB" w:rsidRPr="00BF3309" w:rsidRDefault="00655AEB" w:rsidP="00655AEB">
      <w:pPr>
        <w:spacing w:after="0" w:line="360" w:lineRule="auto"/>
        <w:ind w:left="720"/>
        <w:rPr>
          <w:rFonts w:ascii="Times New Roman" w:hAnsi="Times New Roman" w:cs="Times New Roman"/>
          <w:sz w:val="24"/>
          <w:szCs w:val="24"/>
        </w:rPr>
      </w:pPr>
    </w:p>
    <w:p w:rsidR="00655AEB" w:rsidRPr="002D0330" w:rsidRDefault="00655AEB" w:rsidP="00655AEB">
      <w:pPr>
        <w:pStyle w:val="Rubrik2"/>
        <w:spacing w:line="360" w:lineRule="auto"/>
        <w:rPr>
          <w:szCs w:val="28"/>
        </w:rPr>
      </w:pPr>
      <w:r w:rsidRPr="002D0330">
        <w:rPr>
          <w:szCs w:val="28"/>
        </w:rPr>
        <w:t>Innehåll</w:t>
      </w:r>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 xml:space="preserve">I kursen teoretiseras den pedagogiska ledarens uppgift att omsätta förskolans läroplan i relation till omsorg, lärande och utveckling i förskolan kopplat till samhällsförändring, förskolläraruppdrag och yrkesroll. Den pedagogiska ledarens kompetens att samarbeta och att leda arbetslag behandlas teoretiskt och praktiskt. Vikt läggs exempelvis vid förmågan att kunna ge och ta kritik vilket praktiseras i kursen. I kursen belyses och granskas hur styrdokument och barns delaktighet ligger till grund för förskollärarens pedagogiska ledarskap. Med utgångspunkt i ett pedagogiskt ledarskap behandlas i kursen planering, genomförande och dokumentation av förskoleverksamhet. Det pedagogiska ledarskapet problematiseras för att identifiera och analysera möjligheter och hinder för verksamhetsutveckling. Hur sociala kategorier som ålder, genus, etnicitet och klass hanteras utifrån intersektionella och normkritiska perspektiv behandlas i kursen i förhållande till värdegrund och pedagogisk ledning. I kursen betonas även förskollärarens förmåga att i sitt </w:t>
      </w:r>
      <w:r w:rsidRPr="00106DE7">
        <w:rPr>
          <w:rFonts w:ascii="Times New Roman" w:hAnsi="Times New Roman" w:cs="Times New Roman"/>
          <w:sz w:val="24"/>
          <w:szCs w:val="24"/>
        </w:rPr>
        <w:lastRenderedPageBreak/>
        <w:t>pedagogiska ledarskap hålla sig à jour med utvecklingen inom förskoleområdet nationellt och internationellt, genom att söka och använda forskning i en litteraturstudie.</w:t>
      </w:r>
    </w:p>
    <w:p w:rsidR="00655AEB" w:rsidRPr="00D80821" w:rsidRDefault="00655AEB" w:rsidP="00655AEB">
      <w:pPr>
        <w:pStyle w:val="Rubrik1"/>
        <w:spacing w:line="360" w:lineRule="auto"/>
        <w:rPr>
          <w:sz w:val="32"/>
          <w:szCs w:val="32"/>
        </w:rPr>
      </w:pPr>
      <w:bookmarkStart w:id="6" w:name="_Toc312260491"/>
      <w:r w:rsidRPr="00D80821">
        <w:rPr>
          <w:sz w:val="32"/>
          <w:szCs w:val="32"/>
        </w:rPr>
        <w:t>Kursens uppläggning</w:t>
      </w:r>
      <w:bookmarkEnd w:id="6"/>
    </w:p>
    <w:p w:rsidR="00655AEB" w:rsidRPr="00106DE7" w:rsidRDefault="00655AEB" w:rsidP="00655AEB">
      <w:pPr>
        <w:autoSpaceDE w:val="0"/>
        <w:autoSpaceDN w:val="0"/>
        <w:adjustRightInd w:val="0"/>
        <w:spacing w:line="360" w:lineRule="auto"/>
        <w:rPr>
          <w:rFonts w:ascii="Times New Roman" w:hAnsi="Times New Roman" w:cs="Times New Roman"/>
          <w:color w:val="000000"/>
          <w:sz w:val="24"/>
          <w:szCs w:val="24"/>
        </w:rPr>
      </w:pPr>
      <w:r w:rsidRPr="00106DE7">
        <w:rPr>
          <w:rFonts w:ascii="Times New Roman" w:hAnsi="Times New Roman" w:cs="Times New Roman"/>
          <w:sz w:val="24"/>
          <w:szCs w:val="24"/>
        </w:rPr>
        <w:t>Undervisningen bedrivs i form av föreläsningar, seminarier, rollspel, självständiga studier samt arbete i grupp. Inför seminarier och grupparbeten förväntas du vara aktivt förberedd genom att exempelvis ha läst specificerad litteratur samt gjort vissa specificerade förberedelser enskilt och/ eller i arbetsgruppen.</w:t>
      </w:r>
    </w:p>
    <w:p w:rsidR="00655AEB" w:rsidRPr="00BF3309" w:rsidRDefault="00655AEB" w:rsidP="00655AEB">
      <w:pPr>
        <w:spacing w:line="360" w:lineRule="auto"/>
        <w:rPr>
          <w:rFonts w:ascii="Times New Roman" w:hAnsi="Times New Roman" w:cs="Times New Roman"/>
          <w:color w:val="000000"/>
          <w:sz w:val="24"/>
          <w:szCs w:val="24"/>
        </w:rPr>
      </w:pPr>
      <w:r w:rsidRPr="00106DE7">
        <w:rPr>
          <w:rFonts w:ascii="Times New Roman" w:hAnsi="Times New Roman" w:cs="Times New Roman"/>
          <w:color w:val="000000"/>
          <w:sz w:val="24"/>
          <w:szCs w:val="24"/>
        </w:rPr>
        <w:t xml:space="preserve">Genom den nätbaserade lärplattformen </w:t>
      </w:r>
      <w:r w:rsidRPr="00106DE7">
        <w:rPr>
          <w:rFonts w:ascii="Times New Roman" w:hAnsi="Times New Roman" w:cs="Times New Roman"/>
          <w:i/>
          <w:color w:val="000000"/>
          <w:sz w:val="24"/>
          <w:szCs w:val="24"/>
        </w:rPr>
        <w:t>Lisam</w:t>
      </w:r>
      <w:r w:rsidRPr="00106DE7">
        <w:rPr>
          <w:rFonts w:ascii="Times New Roman" w:hAnsi="Times New Roman" w:cs="Times New Roman"/>
          <w:color w:val="000000"/>
          <w:sz w:val="24"/>
          <w:szCs w:val="24"/>
        </w:rPr>
        <w:t xml:space="preserve"> sker en stor del av kurskommunikationen. Du som studerande ska även använda</w:t>
      </w:r>
      <w:r w:rsidRPr="00106DE7">
        <w:rPr>
          <w:rFonts w:ascii="Times New Roman" w:hAnsi="Times New Roman" w:cs="Times New Roman"/>
          <w:i/>
          <w:color w:val="000000"/>
          <w:sz w:val="24"/>
          <w:szCs w:val="24"/>
        </w:rPr>
        <w:t xml:space="preserve"> Lisam </w:t>
      </w:r>
      <w:r w:rsidRPr="00106DE7">
        <w:rPr>
          <w:rFonts w:ascii="Times New Roman" w:hAnsi="Times New Roman" w:cs="Times New Roman"/>
          <w:color w:val="000000"/>
          <w:sz w:val="24"/>
          <w:szCs w:val="24"/>
        </w:rPr>
        <w:t xml:space="preserve">för förberedelser till seminarier och för dokumentation av studierna tillsammans med kurskamrater och lärare. Via plattformen ges fortlöpande information under kursens gång och det är därför viktigt att den studerande regelbundet använder plattformen. </w:t>
      </w:r>
      <w:r w:rsidRPr="00106DE7">
        <w:rPr>
          <w:rFonts w:ascii="Times New Roman" w:hAnsi="Times New Roman" w:cs="Times New Roman"/>
          <w:b/>
          <w:color w:val="000000"/>
          <w:sz w:val="24"/>
          <w:szCs w:val="24"/>
        </w:rPr>
        <w:t xml:space="preserve">Gå in och se om det finns något nytt varje dag. </w:t>
      </w:r>
      <w:r w:rsidRPr="00106DE7">
        <w:rPr>
          <w:rFonts w:ascii="Times New Roman" w:hAnsi="Times New Roman" w:cs="Times New Roman"/>
          <w:color w:val="000000"/>
          <w:sz w:val="24"/>
          <w:szCs w:val="24"/>
        </w:rPr>
        <w:t xml:space="preserve"> Där finns även länkar till aktuella kursdokument som kursplan, studiehandledning med mera. Aktuellt</w:t>
      </w:r>
      <w:r w:rsidRPr="00106DE7">
        <w:rPr>
          <w:rFonts w:ascii="Times New Roman" w:hAnsi="Times New Roman" w:cs="Times New Roman"/>
          <w:i/>
          <w:iCs/>
          <w:color w:val="000000"/>
          <w:sz w:val="24"/>
          <w:szCs w:val="24"/>
        </w:rPr>
        <w:t xml:space="preserve"> schema med salar</w:t>
      </w:r>
      <w:r w:rsidRPr="00106DE7">
        <w:rPr>
          <w:rFonts w:ascii="Times New Roman" w:hAnsi="Times New Roman" w:cs="Times New Roman"/>
          <w:color w:val="000000"/>
          <w:sz w:val="24"/>
          <w:szCs w:val="24"/>
        </w:rPr>
        <w:t xml:space="preserve"> når du precis som under tidigare kurser via </w:t>
      </w:r>
      <w:r w:rsidRPr="00106DE7">
        <w:rPr>
          <w:rFonts w:ascii="Times New Roman" w:hAnsi="Times New Roman" w:cs="Times New Roman"/>
          <w:i/>
          <w:iCs/>
          <w:color w:val="000000"/>
          <w:sz w:val="24"/>
          <w:szCs w:val="24"/>
        </w:rPr>
        <w:t>Time Edit</w:t>
      </w:r>
      <w:r w:rsidRPr="00106DE7">
        <w:rPr>
          <w:rFonts w:ascii="Times New Roman" w:hAnsi="Times New Roman" w:cs="Times New Roman"/>
          <w:color w:val="000000"/>
          <w:sz w:val="24"/>
          <w:szCs w:val="24"/>
        </w:rPr>
        <w:t>.</w:t>
      </w:r>
    </w:p>
    <w:p w:rsidR="00655AEB" w:rsidRPr="00D80821" w:rsidRDefault="00655AEB" w:rsidP="00655AEB">
      <w:pPr>
        <w:pStyle w:val="Rubrik2"/>
        <w:spacing w:line="360" w:lineRule="auto"/>
        <w:rPr>
          <w:i/>
          <w:iCs/>
        </w:rPr>
      </w:pPr>
      <w:bookmarkStart w:id="7" w:name="_Toc312260492"/>
      <w:r>
        <w:t>Medverkande lärare</w:t>
      </w:r>
      <w:bookmarkEnd w:id="7"/>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Kursansvarig är:</w:t>
      </w:r>
      <w:r>
        <w:rPr>
          <w:rFonts w:ascii="Times New Roman" w:hAnsi="Times New Roman" w:cs="Times New Roman"/>
          <w:sz w:val="24"/>
          <w:szCs w:val="24"/>
        </w:rPr>
        <w:t xml:space="preserve"> Anders Albinsson </w:t>
      </w:r>
      <w:hyperlink r:id="rId9" w:history="1">
        <w:r w:rsidRPr="00106DE7">
          <w:rPr>
            <w:rStyle w:val="Hyperlnk"/>
            <w:rFonts w:ascii="Times New Roman" w:hAnsi="Times New Roman" w:cs="Times New Roman"/>
            <w:sz w:val="24"/>
            <w:szCs w:val="24"/>
          </w:rPr>
          <w:t>anders.albinsson@liu.se</w:t>
        </w:r>
      </w:hyperlink>
      <w:r w:rsidRPr="00106DE7">
        <w:rPr>
          <w:rFonts w:ascii="Times New Roman" w:hAnsi="Times New Roman" w:cs="Times New Roman"/>
          <w:sz w:val="24"/>
          <w:szCs w:val="24"/>
        </w:rPr>
        <w:t xml:space="preserve"> </w:t>
      </w:r>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Seminarieledare/lärare i kursen är:</w:t>
      </w:r>
      <w:r w:rsidRPr="00106DE7">
        <w:rPr>
          <w:rFonts w:ascii="Times New Roman" w:hAnsi="Times New Roman" w:cs="Times New Roman"/>
          <w:sz w:val="24"/>
          <w:szCs w:val="24"/>
        </w:rPr>
        <w:tab/>
      </w:r>
      <w:r w:rsidRPr="00106DE7">
        <w:rPr>
          <w:rFonts w:ascii="Times New Roman" w:hAnsi="Times New Roman" w:cs="Times New Roman"/>
          <w:sz w:val="24"/>
          <w:szCs w:val="24"/>
        </w:rPr>
        <w:tab/>
      </w:r>
    </w:p>
    <w:p w:rsidR="003176DD" w:rsidRDefault="00655AEB" w:rsidP="00655AEB">
      <w:pPr>
        <w:spacing w:line="360" w:lineRule="auto"/>
        <w:rPr>
          <w:rStyle w:val="Hyperlnk"/>
          <w:rFonts w:ascii="Times New Roman" w:hAnsi="Times New Roman" w:cs="Times New Roman"/>
          <w:sz w:val="24"/>
          <w:szCs w:val="24"/>
        </w:rPr>
      </w:pPr>
      <w:r w:rsidRPr="00106DE7">
        <w:rPr>
          <w:rFonts w:ascii="Times New Roman" w:hAnsi="Times New Roman" w:cs="Times New Roman"/>
          <w:sz w:val="24"/>
          <w:szCs w:val="24"/>
        </w:rPr>
        <w:t>Anders Albinsson</w:t>
      </w:r>
      <w:r w:rsidR="003176DD">
        <w:rPr>
          <w:rFonts w:ascii="Times New Roman" w:hAnsi="Times New Roman" w:cs="Times New Roman"/>
          <w:sz w:val="24"/>
          <w:szCs w:val="24"/>
        </w:rPr>
        <w:t>;</w:t>
      </w:r>
      <w:r w:rsidR="00D42C90">
        <w:rPr>
          <w:rFonts w:ascii="Times New Roman" w:hAnsi="Times New Roman" w:cs="Times New Roman"/>
          <w:sz w:val="24"/>
          <w:szCs w:val="24"/>
        </w:rPr>
        <w:t xml:space="preserve"> </w:t>
      </w:r>
      <w:hyperlink r:id="rId10" w:history="1">
        <w:r w:rsidR="00D42C90" w:rsidRPr="007B7BCE">
          <w:rPr>
            <w:rStyle w:val="Hyperlnk"/>
            <w:rFonts w:ascii="Times New Roman" w:hAnsi="Times New Roman" w:cs="Times New Roman"/>
            <w:sz w:val="24"/>
            <w:szCs w:val="24"/>
          </w:rPr>
          <w:t>anders.albinsson@liu.se</w:t>
        </w:r>
      </w:hyperlink>
      <w:r w:rsidR="00D42C90">
        <w:rPr>
          <w:rFonts w:ascii="Times New Roman" w:hAnsi="Times New Roman" w:cs="Times New Roman"/>
          <w:sz w:val="24"/>
          <w:szCs w:val="24"/>
        </w:rPr>
        <w:t xml:space="preserve"> </w:t>
      </w:r>
      <w:r>
        <w:rPr>
          <w:rFonts w:ascii="Times New Roman" w:hAnsi="Times New Roman" w:cs="Times New Roman"/>
          <w:sz w:val="24"/>
          <w:szCs w:val="24"/>
        </w:rPr>
        <w:t xml:space="preserve"> Katarina Elfström Pettersson</w:t>
      </w:r>
      <w:r w:rsidR="003176DD">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Pr="004B4DAC">
          <w:rPr>
            <w:rStyle w:val="Hyperlnk"/>
            <w:rFonts w:ascii="Times New Roman" w:hAnsi="Times New Roman" w:cs="Times New Roman"/>
            <w:sz w:val="24"/>
            <w:szCs w:val="24"/>
          </w:rPr>
          <w:t>katarina.elfström.pettersson@liu.se</w:t>
        </w:r>
      </w:hyperlink>
      <w:r w:rsidR="003176DD">
        <w:rPr>
          <w:rFonts w:ascii="Times New Roman" w:hAnsi="Times New Roman" w:cs="Times New Roman"/>
          <w:sz w:val="24"/>
          <w:szCs w:val="24"/>
        </w:rPr>
        <w:t xml:space="preserve">; </w:t>
      </w:r>
      <w:r w:rsidR="006F7CF2">
        <w:rPr>
          <w:rFonts w:ascii="Times New Roman" w:hAnsi="Times New Roman" w:cs="Times New Roman"/>
          <w:sz w:val="24"/>
          <w:szCs w:val="24"/>
        </w:rPr>
        <w:t xml:space="preserve">Ingrid Karlsson </w:t>
      </w:r>
      <w:hyperlink r:id="rId12" w:history="1">
        <w:r w:rsidR="006F7CF2" w:rsidRPr="001D5262">
          <w:rPr>
            <w:rStyle w:val="Hyperlnk"/>
            <w:rFonts w:ascii="Times New Roman" w:hAnsi="Times New Roman" w:cs="Times New Roman"/>
            <w:sz w:val="24"/>
            <w:szCs w:val="24"/>
          </w:rPr>
          <w:t>ingrid.karslsson@liu.se</w:t>
        </w:r>
      </w:hyperlink>
      <w:r w:rsidR="003176DD">
        <w:rPr>
          <w:rStyle w:val="Hyperlnk"/>
          <w:rFonts w:ascii="Times New Roman" w:hAnsi="Times New Roman" w:cs="Times New Roman"/>
          <w:sz w:val="24"/>
          <w:szCs w:val="24"/>
        </w:rPr>
        <w:t xml:space="preserve"> </w:t>
      </w:r>
    </w:p>
    <w:p w:rsidR="003176DD" w:rsidRPr="003176DD" w:rsidRDefault="003176DD" w:rsidP="00655AEB">
      <w:pPr>
        <w:spacing w:line="360" w:lineRule="auto"/>
        <w:rPr>
          <w:rFonts w:ascii="Times New Roman" w:hAnsi="Times New Roman" w:cs="Times New Roman"/>
          <w:sz w:val="24"/>
          <w:szCs w:val="24"/>
        </w:rPr>
      </w:pPr>
      <w:r w:rsidRPr="003176DD">
        <w:rPr>
          <w:rStyle w:val="Hyperlnk"/>
          <w:rFonts w:ascii="Times New Roman" w:hAnsi="Times New Roman" w:cs="Times New Roman"/>
          <w:color w:val="auto"/>
          <w:sz w:val="24"/>
          <w:szCs w:val="24"/>
          <w:u w:val="none"/>
        </w:rPr>
        <w:t xml:space="preserve">Anna Martín Bylund </w:t>
      </w:r>
      <w:hyperlink r:id="rId13" w:history="1">
        <w:r w:rsidRPr="00BE6191">
          <w:rPr>
            <w:rStyle w:val="Hyperlnk"/>
            <w:rFonts w:ascii="Times New Roman" w:hAnsi="Times New Roman" w:cs="Times New Roman"/>
            <w:sz w:val="24"/>
            <w:szCs w:val="24"/>
          </w:rPr>
          <w:t>anna.martín.bylund@liu.se</w:t>
        </w:r>
      </w:hyperlink>
      <w:r>
        <w:rPr>
          <w:rStyle w:val="Hyperlnk"/>
          <w:rFonts w:ascii="Times New Roman" w:hAnsi="Times New Roman" w:cs="Times New Roman"/>
          <w:color w:val="auto"/>
          <w:sz w:val="24"/>
          <w:szCs w:val="24"/>
          <w:u w:val="none"/>
        </w:rPr>
        <w:t xml:space="preserve">; </w:t>
      </w:r>
      <w:r w:rsidRPr="003176DD">
        <w:rPr>
          <w:rStyle w:val="Hyperlnk"/>
          <w:rFonts w:ascii="Times New Roman" w:hAnsi="Times New Roman" w:cs="Times New Roman"/>
          <w:color w:val="auto"/>
          <w:sz w:val="24"/>
          <w:szCs w:val="24"/>
          <w:u w:val="none"/>
        </w:rPr>
        <w:t xml:space="preserve"> Kirsten Stoewer</w:t>
      </w:r>
      <w:r>
        <w:rPr>
          <w:rStyle w:val="Hyperlnk"/>
          <w:rFonts w:ascii="Times New Roman" w:hAnsi="Times New Roman" w:cs="Times New Roman"/>
          <w:color w:val="auto"/>
          <w:sz w:val="24"/>
          <w:szCs w:val="24"/>
          <w:u w:val="none"/>
        </w:rPr>
        <w:t xml:space="preserve">; </w:t>
      </w:r>
      <w:hyperlink r:id="rId14" w:history="1">
        <w:r w:rsidRPr="00BE6191">
          <w:rPr>
            <w:rStyle w:val="Hyperlnk"/>
            <w:rFonts w:ascii="Times New Roman" w:hAnsi="Times New Roman" w:cs="Times New Roman"/>
            <w:sz w:val="24"/>
            <w:szCs w:val="24"/>
          </w:rPr>
          <w:t>kirsen.stoewer@liu.se</w:t>
        </w:r>
      </w:hyperlink>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Därutöver medverkar lärare som föreläsare från Institutionen för beteendevetenskap och lärande (IBL) samt Institutionen för Välfärds och Samhällsstudier (ISV).</w:t>
      </w:r>
    </w:p>
    <w:p w:rsidR="00655AEB"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 xml:space="preserve">Kursen organiseras i följande delområden: </w:t>
      </w:r>
    </w:p>
    <w:p w:rsidR="00655AEB" w:rsidRDefault="00712A13" w:rsidP="00655AEB">
      <w:pPr>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Förskolechefens ledning och ansvar för den pedagogiska verksamheten.</w:t>
      </w:r>
    </w:p>
    <w:p w:rsidR="00712A13" w:rsidRPr="004A6305" w:rsidRDefault="00712A13" w:rsidP="00655AEB">
      <w:pPr>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Arbetslag och lärande.</w:t>
      </w:r>
    </w:p>
    <w:p w:rsidR="00655AEB" w:rsidRPr="00106DE7" w:rsidRDefault="00712A13" w:rsidP="00655AEB">
      <w:pPr>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Förskollärares pedagogiska ledning och barns inflytande.</w:t>
      </w:r>
    </w:p>
    <w:p w:rsidR="00655AEB" w:rsidRPr="00106DE7" w:rsidRDefault="00712A13" w:rsidP="00655AEB">
      <w:pPr>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Hur förskollärare i sin pedagogiska ledning använder allmän och ämnesdidaktik för alla barns lärande och utveckling.</w:t>
      </w:r>
    </w:p>
    <w:p w:rsidR="00D42C90" w:rsidRPr="00106DE7" w:rsidRDefault="00655AEB" w:rsidP="00655AEB">
      <w:pPr>
        <w:spacing w:line="360" w:lineRule="auto"/>
        <w:rPr>
          <w:rFonts w:ascii="Times New Roman" w:hAnsi="Times New Roman" w:cs="Times New Roman"/>
          <w:sz w:val="24"/>
          <w:szCs w:val="24"/>
        </w:rPr>
      </w:pPr>
      <w:r w:rsidRPr="00106DE7">
        <w:rPr>
          <w:rFonts w:ascii="Times New Roman" w:hAnsi="Times New Roman" w:cs="Times New Roman"/>
          <w:sz w:val="24"/>
          <w:szCs w:val="24"/>
        </w:rPr>
        <w:t>Områdena behandlas delvis parallellt i kursen och viss internationell koppling görs.</w:t>
      </w:r>
    </w:p>
    <w:p w:rsidR="00655AEB" w:rsidRDefault="00655AEB" w:rsidP="00655AEB">
      <w:pPr>
        <w:pStyle w:val="Rubrik1"/>
        <w:rPr>
          <w:sz w:val="32"/>
          <w:szCs w:val="32"/>
        </w:rPr>
      </w:pPr>
      <w:bookmarkStart w:id="8" w:name="_Toc312260493"/>
      <w:r w:rsidRPr="00D80821">
        <w:rPr>
          <w:sz w:val="32"/>
          <w:szCs w:val="32"/>
        </w:rPr>
        <w:lastRenderedPageBreak/>
        <w:t>Kursmoment</w:t>
      </w:r>
      <w:bookmarkEnd w:id="8"/>
    </w:p>
    <w:p w:rsidR="00655AEB" w:rsidRPr="00BF3309" w:rsidRDefault="00655AEB" w:rsidP="00655AEB">
      <w:pPr>
        <w:rPr>
          <w:lang w:eastAsia="sv-SE"/>
        </w:rPr>
      </w:pPr>
    </w:p>
    <w:p w:rsidR="00655AEB" w:rsidRDefault="00655AEB" w:rsidP="00655AEB">
      <w:pPr>
        <w:rPr>
          <w:bCs/>
        </w:rPr>
      </w:pPr>
      <w:bookmarkStart w:id="9" w:name="_Toc73179557"/>
      <w:bookmarkStart w:id="10" w:name="_Toc293654204"/>
      <w:r w:rsidRPr="00D80821">
        <w:rPr>
          <w:rStyle w:val="Rubrik2Char"/>
          <w:rFonts w:eastAsiaTheme="minorHAnsi"/>
        </w:rPr>
        <w:t>Kursintroduktion</w:t>
      </w:r>
      <w:bookmarkEnd w:id="9"/>
      <w:bookmarkEnd w:id="10"/>
      <w:r w:rsidRPr="00D80821">
        <w:rPr>
          <w:rStyle w:val="Rubrik2Char"/>
          <w:rFonts w:eastAsiaTheme="minorHAnsi"/>
        </w:rPr>
        <w:t>:</w:t>
      </w:r>
      <w:r>
        <w:rPr>
          <w:bCs/>
        </w:rPr>
        <w:tab/>
      </w:r>
    </w:p>
    <w:p w:rsidR="00655AEB" w:rsidRPr="003A10B0" w:rsidRDefault="00655AEB" w:rsidP="00655AEB">
      <w:pPr>
        <w:rPr>
          <w:rFonts w:ascii="Times New Roman" w:hAnsi="Times New Roman" w:cs="Times New Roman"/>
          <w:sz w:val="24"/>
          <w:szCs w:val="24"/>
        </w:rPr>
      </w:pPr>
      <w:r w:rsidRPr="00106DE7">
        <w:rPr>
          <w:rFonts w:ascii="Times New Roman" w:hAnsi="Times New Roman" w:cs="Times New Roman"/>
          <w:sz w:val="24"/>
          <w:szCs w:val="24"/>
        </w:rPr>
        <w:t>Anders Albinsson</w:t>
      </w:r>
      <w:r>
        <w:tab/>
      </w:r>
      <w:r>
        <w:tab/>
      </w:r>
      <w:bookmarkStart w:id="11" w:name="_Toc73179558"/>
      <w:bookmarkStart w:id="12" w:name="_Toc293654205"/>
    </w:p>
    <w:p w:rsidR="00655AEB" w:rsidRPr="00DC0A60" w:rsidRDefault="00655AEB" w:rsidP="00655AEB">
      <w:pPr>
        <w:pStyle w:val="Rubrik2"/>
        <w:spacing w:line="360" w:lineRule="auto"/>
        <w:rPr>
          <w:i/>
        </w:rPr>
      </w:pPr>
      <w:r w:rsidRPr="00DC0A60">
        <w:t>Föreläsningar</w:t>
      </w:r>
      <w:bookmarkEnd w:id="11"/>
      <w:bookmarkEnd w:id="12"/>
      <w:r w:rsidRPr="00DC0A60">
        <w:t>:</w:t>
      </w:r>
      <w:r w:rsidRPr="00DC0A60">
        <w:rPr>
          <w:i/>
        </w:rPr>
        <w:tab/>
      </w:r>
    </w:p>
    <w:p w:rsidR="00655AEB" w:rsidRPr="00E22B76" w:rsidRDefault="00655AEB" w:rsidP="00655AEB">
      <w:pPr>
        <w:spacing w:line="360" w:lineRule="auto"/>
        <w:rPr>
          <w:rFonts w:ascii="Times New Roman" w:hAnsi="Times New Roman" w:cs="Times New Roman"/>
          <w:iCs/>
          <w:sz w:val="24"/>
          <w:szCs w:val="24"/>
        </w:rPr>
      </w:pPr>
      <w:r w:rsidRPr="00DC0A60">
        <w:rPr>
          <w:iCs/>
        </w:rPr>
        <w:t>1</w:t>
      </w:r>
      <w:r>
        <w:rPr>
          <w:iCs/>
        </w:rPr>
        <w:t xml:space="preserve">. </w:t>
      </w:r>
      <w:r>
        <w:rPr>
          <w:rFonts w:ascii="Times New Roman" w:hAnsi="Times New Roman" w:cs="Times New Roman"/>
          <w:iCs/>
          <w:sz w:val="24"/>
          <w:szCs w:val="24"/>
        </w:rPr>
        <w:t>Pedagogisk ledning – förskolechefen Per Sverud förskolechef.</w:t>
      </w:r>
    </w:p>
    <w:p w:rsidR="00655AEB" w:rsidRDefault="00655AEB" w:rsidP="00655AEB">
      <w:pPr>
        <w:spacing w:line="360" w:lineRule="auto"/>
        <w:rPr>
          <w:rFonts w:ascii="Times New Roman" w:hAnsi="Times New Roman" w:cs="Times New Roman"/>
          <w:sz w:val="24"/>
          <w:szCs w:val="24"/>
        </w:rPr>
      </w:pPr>
      <w:r w:rsidRPr="00E22B76">
        <w:rPr>
          <w:rFonts w:ascii="Times New Roman" w:hAnsi="Times New Roman" w:cs="Times New Roman"/>
          <w:sz w:val="24"/>
          <w:szCs w:val="24"/>
        </w:rPr>
        <w:t>2.</w:t>
      </w:r>
      <w:r w:rsidRPr="00E22B76">
        <w:rPr>
          <w:rFonts w:ascii="Times New Roman" w:hAnsi="Times New Roman" w:cs="Times New Roman"/>
          <w:b/>
          <w:i/>
          <w:sz w:val="24"/>
          <w:szCs w:val="24"/>
        </w:rPr>
        <w:t xml:space="preserve"> </w:t>
      </w:r>
      <w:r w:rsidRPr="00E22B76">
        <w:rPr>
          <w:rFonts w:ascii="Times New Roman" w:hAnsi="Times New Roman" w:cs="Times New Roman"/>
          <w:sz w:val="24"/>
          <w:szCs w:val="24"/>
        </w:rPr>
        <w:t xml:space="preserve"> Arbe</w:t>
      </w:r>
      <w:r w:rsidR="006F7CF2">
        <w:rPr>
          <w:rFonts w:ascii="Times New Roman" w:hAnsi="Times New Roman" w:cs="Times New Roman"/>
          <w:sz w:val="24"/>
          <w:szCs w:val="24"/>
        </w:rPr>
        <w:t>tslag och lärande: Tina Lidström</w:t>
      </w:r>
      <w:r w:rsidRPr="00E22B76">
        <w:rPr>
          <w:rFonts w:ascii="Times New Roman" w:hAnsi="Times New Roman" w:cs="Times New Roman"/>
          <w:sz w:val="24"/>
          <w:szCs w:val="24"/>
        </w:rPr>
        <w:t>, lektor på IBL.</w:t>
      </w:r>
    </w:p>
    <w:p w:rsidR="00655AEB" w:rsidRPr="00E22B76" w:rsidRDefault="00655AEB" w:rsidP="00655AEB">
      <w:pPr>
        <w:spacing w:line="360" w:lineRule="auto"/>
        <w:rPr>
          <w:rFonts w:ascii="Times New Roman" w:hAnsi="Times New Roman" w:cs="Times New Roman"/>
          <w:sz w:val="24"/>
          <w:szCs w:val="24"/>
        </w:rPr>
      </w:pPr>
      <w:r>
        <w:rPr>
          <w:rFonts w:ascii="Times New Roman" w:hAnsi="Times New Roman" w:cs="Times New Roman"/>
          <w:sz w:val="24"/>
          <w:szCs w:val="24"/>
        </w:rPr>
        <w:t>3. Förskollärares pedagogiska ledning och barns inflytande: Britt Westanmo, Pernilla Björknert Pehrsson.</w:t>
      </w:r>
    </w:p>
    <w:p w:rsidR="00655AEB" w:rsidRPr="00236A8C" w:rsidRDefault="00655AEB" w:rsidP="00655AEB">
      <w:pPr>
        <w:spacing w:line="360" w:lineRule="auto"/>
        <w:rPr>
          <w:rFonts w:ascii="Times New Roman" w:hAnsi="Times New Roman" w:cs="Times New Roman"/>
          <w:iCs/>
          <w:sz w:val="24"/>
          <w:szCs w:val="24"/>
        </w:rPr>
      </w:pPr>
      <w:r>
        <w:rPr>
          <w:rFonts w:ascii="Times New Roman" w:hAnsi="Times New Roman" w:cs="Times New Roman"/>
          <w:iCs/>
          <w:sz w:val="24"/>
          <w:szCs w:val="24"/>
        </w:rPr>
        <w:t>4</w:t>
      </w:r>
      <w:r w:rsidRPr="00E22B76">
        <w:rPr>
          <w:rFonts w:ascii="Times New Roman" w:hAnsi="Times New Roman" w:cs="Times New Roman"/>
          <w:iCs/>
          <w:sz w:val="24"/>
          <w:szCs w:val="24"/>
        </w:rPr>
        <w:t xml:space="preserve">. Etnicitet </w:t>
      </w:r>
      <w:r w:rsidR="00020087">
        <w:rPr>
          <w:rFonts w:ascii="Times New Roman" w:hAnsi="Times New Roman" w:cs="Times New Roman"/>
          <w:iCs/>
          <w:sz w:val="24"/>
          <w:szCs w:val="24"/>
        </w:rPr>
        <w:t>i förskolan Tünde Puskas, docent</w:t>
      </w:r>
      <w:r w:rsidRPr="00E22B76">
        <w:rPr>
          <w:rFonts w:ascii="Times New Roman" w:hAnsi="Times New Roman" w:cs="Times New Roman"/>
          <w:iCs/>
          <w:sz w:val="24"/>
          <w:szCs w:val="24"/>
        </w:rPr>
        <w:t xml:space="preserve"> i pedagogiskt arbete ISV </w:t>
      </w:r>
      <w:r>
        <w:tab/>
      </w:r>
    </w:p>
    <w:p w:rsidR="00655AEB" w:rsidRPr="00E22B76" w:rsidRDefault="00655AEB" w:rsidP="00655AEB">
      <w:pPr>
        <w:pStyle w:val="Rubrik2"/>
        <w:spacing w:line="360" w:lineRule="auto"/>
      </w:pPr>
      <w:r w:rsidRPr="00DC0A60">
        <w:t>Litter</w:t>
      </w:r>
      <w:r w:rsidR="0042134F">
        <w:t>aturseminarium, OBL2</w:t>
      </w:r>
      <w:r>
        <w:tab/>
      </w:r>
    </w:p>
    <w:p w:rsidR="00655AEB" w:rsidRPr="00E22B76" w:rsidRDefault="00655AEB" w:rsidP="00655AEB">
      <w:pPr>
        <w:spacing w:line="360" w:lineRule="auto"/>
        <w:rPr>
          <w:rFonts w:ascii="Times New Roman" w:hAnsi="Times New Roman" w:cs="Times New Roman"/>
          <w:sz w:val="24"/>
          <w:szCs w:val="24"/>
        </w:rPr>
      </w:pPr>
      <w:r w:rsidRPr="00E22B76">
        <w:rPr>
          <w:rFonts w:ascii="Times New Roman" w:hAnsi="Times New Roman" w:cs="Times New Roman"/>
          <w:sz w:val="24"/>
          <w:szCs w:val="24"/>
        </w:rPr>
        <w:t>Litteraturseminarium 1: Anders Albinsson</w:t>
      </w:r>
      <w:r w:rsidRPr="00E22B76">
        <w:rPr>
          <w:rFonts w:ascii="Times New Roman" w:hAnsi="Times New Roman" w:cs="Times New Roman"/>
          <w:sz w:val="24"/>
          <w:szCs w:val="24"/>
        </w:rPr>
        <w:tab/>
      </w:r>
    </w:p>
    <w:p w:rsidR="00655AEB" w:rsidRPr="00E22B76" w:rsidRDefault="00655AEB" w:rsidP="00655AEB">
      <w:pPr>
        <w:spacing w:line="360" w:lineRule="auto"/>
        <w:rPr>
          <w:rFonts w:ascii="Times New Roman" w:hAnsi="Times New Roman" w:cs="Times New Roman"/>
          <w:sz w:val="24"/>
          <w:szCs w:val="24"/>
        </w:rPr>
      </w:pPr>
      <w:r w:rsidRPr="00E22B76">
        <w:rPr>
          <w:rFonts w:ascii="Times New Roman" w:hAnsi="Times New Roman" w:cs="Times New Roman"/>
          <w:sz w:val="24"/>
          <w:szCs w:val="24"/>
        </w:rPr>
        <w:t>Litter</w:t>
      </w:r>
      <w:r>
        <w:rPr>
          <w:rFonts w:ascii="Times New Roman" w:hAnsi="Times New Roman" w:cs="Times New Roman"/>
          <w:sz w:val="24"/>
          <w:szCs w:val="24"/>
        </w:rPr>
        <w:t>at</w:t>
      </w:r>
      <w:r w:rsidR="00712A13">
        <w:rPr>
          <w:rFonts w:ascii="Times New Roman" w:hAnsi="Times New Roman" w:cs="Times New Roman"/>
          <w:sz w:val="24"/>
          <w:szCs w:val="24"/>
        </w:rPr>
        <w:t xml:space="preserve">urseminarium 2: </w:t>
      </w:r>
      <w:r w:rsidR="003176DD">
        <w:rPr>
          <w:rFonts w:ascii="Times New Roman" w:hAnsi="Times New Roman" w:cs="Times New Roman"/>
          <w:sz w:val="24"/>
          <w:szCs w:val="24"/>
        </w:rPr>
        <w:t>Anna Martín Bylund</w:t>
      </w:r>
      <w:r w:rsidRPr="00E22B76">
        <w:rPr>
          <w:rFonts w:ascii="Times New Roman" w:hAnsi="Times New Roman" w:cs="Times New Roman"/>
          <w:sz w:val="24"/>
          <w:szCs w:val="24"/>
        </w:rPr>
        <w:t xml:space="preserve"> </w:t>
      </w:r>
    </w:p>
    <w:p w:rsidR="00655AEB" w:rsidRDefault="00655AEB" w:rsidP="00655AEB">
      <w:pPr>
        <w:spacing w:line="360" w:lineRule="auto"/>
        <w:rPr>
          <w:rFonts w:ascii="Times New Roman" w:hAnsi="Times New Roman" w:cs="Times New Roman"/>
          <w:sz w:val="24"/>
          <w:szCs w:val="24"/>
        </w:rPr>
      </w:pPr>
      <w:r w:rsidRPr="00E22B76">
        <w:rPr>
          <w:rFonts w:ascii="Times New Roman" w:hAnsi="Times New Roman" w:cs="Times New Roman"/>
          <w:sz w:val="24"/>
          <w:szCs w:val="24"/>
        </w:rPr>
        <w:t>Litterat</w:t>
      </w:r>
      <w:r>
        <w:rPr>
          <w:rFonts w:ascii="Times New Roman" w:hAnsi="Times New Roman" w:cs="Times New Roman"/>
          <w:sz w:val="24"/>
          <w:szCs w:val="24"/>
        </w:rPr>
        <w:t>urseminarium 3: Katarina Elfström Pettersson</w:t>
      </w:r>
    </w:p>
    <w:p w:rsidR="00655AEB" w:rsidRDefault="00655AEB" w:rsidP="00655AEB">
      <w:pPr>
        <w:spacing w:line="360" w:lineRule="auto"/>
        <w:rPr>
          <w:rFonts w:ascii="Times New Roman" w:hAnsi="Times New Roman" w:cs="Times New Roman"/>
          <w:sz w:val="24"/>
          <w:szCs w:val="24"/>
        </w:rPr>
      </w:pPr>
      <w:r>
        <w:rPr>
          <w:rFonts w:ascii="Times New Roman" w:hAnsi="Times New Roman" w:cs="Times New Roman"/>
          <w:sz w:val="24"/>
          <w:szCs w:val="24"/>
        </w:rPr>
        <w:t>Litteraturseminarium 4: Anders Albinsson</w:t>
      </w:r>
    </w:p>
    <w:p w:rsidR="00655AEB" w:rsidRPr="00E22B76" w:rsidRDefault="00655AEB" w:rsidP="00655AEB">
      <w:pPr>
        <w:spacing w:line="360" w:lineRule="auto"/>
        <w:rPr>
          <w:rFonts w:ascii="Times New Roman" w:hAnsi="Times New Roman" w:cs="Times New Roman"/>
          <w:sz w:val="24"/>
          <w:szCs w:val="24"/>
        </w:rPr>
      </w:pPr>
      <w:r w:rsidRPr="00E22B76">
        <w:rPr>
          <w:rFonts w:ascii="Times New Roman" w:hAnsi="Times New Roman" w:cs="Times New Roman"/>
          <w:sz w:val="24"/>
          <w:szCs w:val="24"/>
        </w:rPr>
        <w:t>Litteraturseminarium betyder i denn</w:t>
      </w:r>
      <w:r>
        <w:rPr>
          <w:rFonts w:ascii="Times New Roman" w:hAnsi="Times New Roman" w:cs="Times New Roman"/>
          <w:sz w:val="24"/>
          <w:szCs w:val="24"/>
        </w:rPr>
        <w:t xml:space="preserve">a kurs att en storgrupp dvs. </w:t>
      </w:r>
      <w:r w:rsidR="00D42C90">
        <w:rPr>
          <w:rFonts w:ascii="Times New Roman" w:hAnsi="Times New Roman" w:cs="Times New Roman"/>
          <w:sz w:val="24"/>
          <w:szCs w:val="24"/>
        </w:rPr>
        <w:t>sex</w:t>
      </w:r>
      <w:r w:rsidRPr="00617D33">
        <w:rPr>
          <w:rFonts w:ascii="Times New Roman" w:hAnsi="Times New Roman" w:cs="Times New Roman"/>
          <w:sz w:val="24"/>
          <w:szCs w:val="24"/>
        </w:rPr>
        <w:t xml:space="preserve"> </w:t>
      </w:r>
      <w:r w:rsidRPr="00E22B76">
        <w:rPr>
          <w:rFonts w:ascii="Times New Roman" w:hAnsi="Times New Roman" w:cs="Times New Roman"/>
          <w:sz w:val="24"/>
          <w:szCs w:val="24"/>
        </w:rPr>
        <w:t xml:space="preserve">arbetsgrupper </w:t>
      </w:r>
      <w:r w:rsidR="00712A13">
        <w:rPr>
          <w:rFonts w:ascii="Times New Roman" w:hAnsi="Times New Roman" w:cs="Times New Roman"/>
          <w:b/>
          <w:sz w:val="24"/>
          <w:szCs w:val="24"/>
        </w:rPr>
        <w:t xml:space="preserve"> </w:t>
      </w:r>
      <w:r w:rsidRPr="00E22B76">
        <w:rPr>
          <w:rFonts w:ascii="Times New Roman" w:hAnsi="Times New Roman" w:cs="Times New Roman"/>
          <w:sz w:val="24"/>
          <w:szCs w:val="24"/>
        </w:rPr>
        <w:t xml:space="preserve">tillsammans med en lärare bearbetar litteraturen, dels i syfte att förstå och ta till sig litteraturens innehåll och dels att koppla den till kursens kunskapsmål. Olika teoretiska perspektiv och begrepp som är centrala i kursen tas upp vid dessa tillfällen. Dessa relateras även till förskolans praktik. Notera alltid </w:t>
      </w:r>
      <w:r w:rsidRPr="00E22B76">
        <w:rPr>
          <w:rFonts w:ascii="Times New Roman" w:hAnsi="Times New Roman" w:cs="Times New Roman"/>
          <w:b/>
          <w:sz w:val="24"/>
          <w:szCs w:val="24"/>
        </w:rPr>
        <w:t>vad</w:t>
      </w:r>
      <w:r w:rsidRPr="00E22B76">
        <w:rPr>
          <w:rFonts w:ascii="Times New Roman" w:hAnsi="Times New Roman" w:cs="Times New Roman"/>
          <w:sz w:val="24"/>
          <w:szCs w:val="24"/>
        </w:rPr>
        <w:t xml:space="preserve"> ni lyfter fram ur texter och </w:t>
      </w:r>
      <w:r w:rsidRPr="00E22B76">
        <w:rPr>
          <w:rFonts w:ascii="Times New Roman" w:hAnsi="Times New Roman" w:cs="Times New Roman"/>
          <w:b/>
          <w:sz w:val="24"/>
          <w:szCs w:val="24"/>
        </w:rPr>
        <w:t>var</w:t>
      </w:r>
      <w:r w:rsidRPr="00E22B76">
        <w:rPr>
          <w:rFonts w:ascii="Times New Roman" w:hAnsi="Times New Roman" w:cs="Times New Roman"/>
          <w:sz w:val="24"/>
          <w:szCs w:val="24"/>
        </w:rPr>
        <w:t xml:space="preserve"> det finns (sidangivelser).  Ta även med texterna till seminarietillfällena. Detta för att underlätta meningsful</w:t>
      </w:r>
      <w:r>
        <w:rPr>
          <w:rFonts w:ascii="Times New Roman" w:hAnsi="Times New Roman" w:cs="Times New Roman"/>
          <w:sz w:val="24"/>
          <w:szCs w:val="24"/>
        </w:rPr>
        <w:t xml:space="preserve">la diskussioner under </w:t>
      </w:r>
      <w:r w:rsidRPr="00E22B76">
        <w:rPr>
          <w:rFonts w:ascii="Times New Roman" w:hAnsi="Times New Roman" w:cs="Times New Roman"/>
          <w:sz w:val="24"/>
          <w:szCs w:val="24"/>
        </w:rPr>
        <w:t>seminarier</w:t>
      </w:r>
      <w:r>
        <w:rPr>
          <w:rFonts w:ascii="Times New Roman" w:hAnsi="Times New Roman" w:cs="Times New Roman"/>
          <w:sz w:val="24"/>
          <w:szCs w:val="24"/>
        </w:rPr>
        <w:t>na</w:t>
      </w:r>
      <w:r w:rsidRPr="00E22B76">
        <w:rPr>
          <w:rFonts w:ascii="Times New Roman" w:hAnsi="Times New Roman" w:cs="Times New Roman"/>
          <w:sz w:val="24"/>
          <w:szCs w:val="24"/>
        </w:rPr>
        <w:t>.</w:t>
      </w:r>
    </w:p>
    <w:p w:rsidR="00655AEB" w:rsidRDefault="00655AEB" w:rsidP="00655AEB">
      <w:pPr>
        <w:pStyle w:val="Rubrik2"/>
        <w:spacing w:line="360" w:lineRule="auto"/>
      </w:pPr>
      <w:bookmarkStart w:id="13" w:name="_Toc312260494"/>
      <w:r w:rsidRPr="00DC0A60">
        <w:t>Arbetsgrupp</w:t>
      </w:r>
      <w:bookmarkEnd w:id="13"/>
      <w:r w:rsidRPr="00DC0A60">
        <w:t>er</w:t>
      </w:r>
    </w:p>
    <w:p w:rsidR="00655AEB" w:rsidRPr="00E22B76" w:rsidRDefault="00655AEB" w:rsidP="00655AEB">
      <w:pPr>
        <w:spacing w:after="200" w:line="360" w:lineRule="auto"/>
        <w:rPr>
          <w:rFonts w:ascii="Times New Roman" w:hAnsi="Times New Roman" w:cs="Times New Roman"/>
          <w:sz w:val="24"/>
          <w:szCs w:val="24"/>
        </w:rPr>
      </w:pPr>
      <w:r w:rsidRPr="00E22B76">
        <w:rPr>
          <w:rFonts w:ascii="Times New Roman" w:hAnsi="Times New Roman" w:cs="Times New Roman"/>
          <w:sz w:val="24"/>
          <w:szCs w:val="24"/>
        </w:rPr>
        <w:t xml:space="preserve">Kursen kräver också arbete i arbetsgrupp. Gemensam planering av arbetsgruppstillfällena är därför en förutsättning för lyckade studier. Gruppen är beroende av </w:t>
      </w:r>
      <w:r w:rsidRPr="00E22B76">
        <w:rPr>
          <w:rFonts w:ascii="Times New Roman" w:hAnsi="Times New Roman" w:cs="Times New Roman"/>
          <w:i/>
          <w:sz w:val="24"/>
          <w:szCs w:val="24"/>
        </w:rPr>
        <w:t>varje individs</w:t>
      </w:r>
      <w:r w:rsidRPr="00E22B76">
        <w:rPr>
          <w:rFonts w:ascii="Times New Roman" w:hAnsi="Times New Roman" w:cs="Times New Roman"/>
          <w:sz w:val="24"/>
          <w:szCs w:val="24"/>
        </w:rPr>
        <w:t xml:space="preserve"> insats. Konstruktivt och meningsfullt arbete i grupp kräver att varje individ i gruppen, planerar, förbereder och strukturerar sitt arbete i </w:t>
      </w:r>
      <w:r w:rsidRPr="00E22B76">
        <w:rPr>
          <w:rFonts w:ascii="Times New Roman" w:hAnsi="Times New Roman" w:cs="Times New Roman"/>
          <w:b/>
          <w:sz w:val="24"/>
          <w:szCs w:val="24"/>
        </w:rPr>
        <w:t>relation till och inför</w:t>
      </w:r>
      <w:r w:rsidRPr="00E22B76">
        <w:rPr>
          <w:rFonts w:ascii="Times New Roman" w:hAnsi="Times New Roman" w:cs="Times New Roman"/>
          <w:sz w:val="24"/>
          <w:szCs w:val="24"/>
        </w:rPr>
        <w:t xml:space="preserve"> gruppens gemensamma arbete. Den studerande ska förbereda sig inför arbetsgrupper genom att </w:t>
      </w:r>
      <w:r w:rsidRPr="00E22B76">
        <w:rPr>
          <w:rFonts w:ascii="Times New Roman" w:hAnsi="Times New Roman" w:cs="Times New Roman"/>
          <w:b/>
          <w:sz w:val="24"/>
          <w:szCs w:val="24"/>
        </w:rPr>
        <w:t>läsa aktuella texter och ta med sig förslag och idéer</w:t>
      </w:r>
      <w:r w:rsidRPr="00E22B76">
        <w:rPr>
          <w:rFonts w:ascii="Times New Roman" w:hAnsi="Times New Roman" w:cs="Times New Roman"/>
          <w:sz w:val="24"/>
          <w:szCs w:val="24"/>
        </w:rPr>
        <w:t xml:space="preserve"> för att aktivt kunna delta i arbetet</w:t>
      </w:r>
      <w:r w:rsidRPr="00E22B76">
        <w:rPr>
          <w:rFonts w:ascii="Times New Roman" w:hAnsi="Times New Roman" w:cs="Times New Roman"/>
          <w:b/>
          <w:sz w:val="24"/>
          <w:szCs w:val="24"/>
        </w:rPr>
        <w:t xml:space="preserve">. </w:t>
      </w:r>
      <w:r w:rsidRPr="00E22B76">
        <w:rPr>
          <w:rFonts w:ascii="Times New Roman" w:hAnsi="Times New Roman" w:cs="Times New Roman"/>
          <w:sz w:val="24"/>
          <w:szCs w:val="24"/>
        </w:rPr>
        <w:t xml:space="preserve">I denna kurs får arbetsgruppen </w:t>
      </w:r>
      <w:r w:rsidRPr="00E22B76">
        <w:rPr>
          <w:rFonts w:ascii="Times New Roman" w:hAnsi="Times New Roman" w:cs="Times New Roman"/>
          <w:sz w:val="24"/>
          <w:szCs w:val="24"/>
        </w:rPr>
        <w:lastRenderedPageBreak/>
        <w:t>stor betydelse för förberedelser till seminarier och litteraturseminarier där stor del av kursinnehållet bearbetas</w:t>
      </w:r>
      <w:r>
        <w:rPr>
          <w:rFonts w:ascii="Times New Roman" w:hAnsi="Times New Roman" w:cs="Times New Roman"/>
          <w:sz w:val="24"/>
          <w:szCs w:val="24"/>
        </w:rPr>
        <w:t xml:space="preserve">. De studerande är indelade i </w:t>
      </w:r>
      <w:r w:rsidR="00D42C90">
        <w:rPr>
          <w:rFonts w:ascii="Times New Roman" w:hAnsi="Times New Roman" w:cs="Times New Roman"/>
          <w:sz w:val="24"/>
          <w:szCs w:val="24"/>
        </w:rPr>
        <w:t>24</w:t>
      </w:r>
      <w:r w:rsidRPr="00E22B76">
        <w:rPr>
          <w:rFonts w:ascii="Times New Roman" w:hAnsi="Times New Roman" w:cs="Times New Roman"/>
          <w:sz w:val="24"/>
          <w:szCs w:val="24"/>
        </w:rPr>
        <w:t xml:space="preserve"> arbetsgrupper. </w:t>
      </w:r>
    </w:p>
    <w:p w:rsidR="00655AEB" w:rsidRDefault="00655AEB" w:rsidP="00655AEB">
      <w:pPr>
        <w:pStyle w:val="Rubrik2"/>
        <w:spacing w:line="360" w:lineRule="auto"/>
      </w:pPr>
      <w:r>
        <w:t>Storgrupper</w:t>
      </w:r>
    </w:p>
    <w:p w:rsidR="00655AEB" w:rsidRPr="00617D33" w:rsidRDefault="00655AEB" w:rsidP="00655AEB">
      <w:pPr>
        <w:spacing w:line="360" w:lineRule="auto"/>
        <w:rPr>
          <w:rFonts w:ascii="Times New Roman" w:eastAsia="Times New Roman" w:hAnsi="Times New Roman" w:cs="Times New Roman"/>
          <w:b/>
          <w:sz w:val="28"/>
          <w:szCs w:val="20"/>
        </w:rPr>
      </w:pPr>
      <w:r w:rsidRPr="00E22B76">
        <w:rPr>
          <w:rFonts w:ascii="Times New Roman" w:hAnsi="Times New Roman" w:cs="Times New Roman"/>
          <w:sz w:val="24"/>
          <w:szCs w:val="24"/>
        </w:rPr>
        <w:t>Vid litteratur</w:t>
      </w:r>
      <w:r>
        <w:rPr>
          <w:rFonts w:ascii="Times New Roman" w:hAnsi="Times New Roman" w:cs="Times New Roman"/>
          <w:sz w:val="24"/>
          <w:szCs w:val="24"/>
        </w:rPr>
        <w:t>seminarier och seminarier är</w:t>
      </w:r>
      <w:r w:rsidRPr="00E22B76">
        <w:rPr>
          <w:rFonts w:ascii="Times New Roman" w:hAnsi="Times New Roman" w:cs="Times New Roman"/>
          <w:sz w:val="24"/>
          <w:szCs w:val="24"/>
        </w:rPr>
        <w:t xml:space="preserve"> arbetsgrupper</w:t>
      </w:r>
      <w:r>
        <w:rPr>
          <w:rFonts w:ascii="Times New Roman" w:hAnsi="Times New Roman" w:cs="Times New Roman"/>
          <w:sz w:val="24"/>
          <w:szCs w:val="24"/>
        </w:rPr>
        <w:t>na</w:t>
      </w:r>
      <w:r w:rsidRPr="00E22B76">
        <w:rPr>
          <w:rFonts w:ascii="Times New Roman" w:hAnsi="Times New Roman" w:cs="Times New Roman"/>
          <w:sz w:val="24"/>
          <w:szCs w:val="24"/>
        </w:rPr>
        <w:t xml:space="preserve"> </w:t>
      </w:r>
      <w:r w:rsidR="00D42C90">
        <w:rPr>
          <w:rFonts w:ascii="Times New Roman" w:hAnsi="Times New Roman" w:cs="Times New Roman"/>
          <w:sz w:val="24"/>
          <w:szCs w:val="24"/>
        </w:rPr>
        <w:t xml:space="preserve">sammanslagna till en storgrupp a, b, c, d, e och f. </w:t>
      </w:r>
      <w:r w:rsidRPr="00617D33">
        <w:rPr>
          <w:rFonts w:ascii="Times New Roman" w:eastAsia="Times New Roman" w:hAnsi="Times New Roman" w:cs="Times New Roman"/>
          <w:b/>
          <w:sz w:val="28"/>
          <w:szCs w:val="20"/>
        </w:rPr>
        <w:tab/>
      </w:r>
    </w:p>
    <w:p w:rsidR="00655AEB" w:rsidRPr="00D80821" w:rsidRDefault="00655AEB" w:rsidP="00655AEB">
      <w:pPr>
        <w:pStyle w:val="Rubrik2"/>
        <w:spacing w:line="360" w:lineRule="auto"/>
        <w:rPr>
          <w:lang w:eastAsia="en-US"/>
        </w:rPr>
      </w:pPr>
      <w:r>
        <w:rPr>
          <w:lang w:eastAsia="en-US"/>
        </w:rPr>
        <w:t>Rapportskrivning</w:t>
      </w:r>
    </w:p>
    <w:p w:rsidR="00655AEB" w:rsidRPr="00236A8C" w:rsidRDefault="00655AEB" w:rsidP="00655AEB">
      <w:pPr>
        <w:spacing w:line="360" w:lineRule="auto"/>
        <w:rPr>
          <w:rFonts w:ascii="Times New Roman" w:hAnsi="Times New Roman" w:cs="Times New Roman"/>
          <w:bCs/>
          <w:sz w:val="24"/>
          <w:szCs w:val="24"/>
        </w:rPr>
      </w:pPr>
      <w:r w:rsidRPr="00E22B76">
        <w:rPr>
          <w:rFonts w:ascii="Times New Roman" w:hAnsi="Times New Roman" w:cs="Times New Roman"/>
          <w:bCs/>
          <w:sz w:val="24"/>
          <w:szCs w:val="24"/>
        </w:rPr>
        <w:t>Seminarie som behandlar hur den examinerande uppgiften kan skrivas.</w:t>
      </w:r>
      <w:r w:rsidRPr="00DC0A60">
        <w:tab/>
      </w:r>
    </w:p>
    <w:p w:rsidR="00655AEB" w:rsidRDefault="00655AEB" w:rsidP="00655AEB">
      <w:pPr>
        <w:pStyle w:val="Rubrik2"/>
        <w:spacing w:line="360" w:lineRule="auto"/>
      </w:pPr>
      <w:r w:rsidRPr="00DC0A60">
        <w:t xml:space="preserve">Examinerande </w:t>
      </w:r>
      <w:r>
        <w:t xml:space="preserve">muntligt </w:t>
      </w:r>
      <w:r w:rsidRPr="00DC0A60">
        <w:t>seminarium</w:t>
      </w:r>
      <w:r w:rsidR="0042134F">
        <w:t>, MRE2</w:t>
      </w:r>
    </w:p>
    <w:p w:rsidR="00655AEB" w:rsidRPr="003A10B0" w:rsidRDefault="00655AEB" w:rsidP="00655AEB">
      <w:pPr>
        <w:spacing w:line="360" w:lineRule="auto"/>
        <w:rPr>
          <w:rFonts w:ascii="Times New Roman" w:hAnsi="Times New Roman" w:cs="Times New Roman"/>
          <w:sz w:val="24"/>
          <w:szCs w:val="24"/>
        </w:rPr>
      </w:pPr>
      <w:r>
        <w:rPr>
          <w:rFonts w:ascii="Times New Roman" w:hAnsi="Times New Roman" w:cs="Times New Roman"/>
          <w:sz w:val="24"/>
          <w:szCs w:val="24"/>
        </w:rPr>
        <w:t>V</w:t>
      </w:r>
      <w:r w:rsidRPr="005E3D47">
        <w:rPr>
          <w:rFonts w:ascii="Times New Roman" w:hAnsi="Times New Roman" w:cs="Times New Roman"/>
          <w:sz w:val="24"/>
          <w:szCs w:val="24"/>
        </w:rPr>
        <w:t>id det</w:t>
      </w:r>
      <w:r>
        <w:rPr>
          <w:rFonts w:ascii="Times New Roman" w:hAnsi="Times New Roman" w:cs="Times New Roman"/>
          <w:sz w:val="24"/>
          <w:szCs w:val="24"/>
        </w:rPr>
        <w:t>ta tillfälle</w:t>
      </w:r>
      <w:r w:rsidRPr="005E3D47">
        <w:rPr>
          <w:rFonts w:ascii="Times New Roman" w:hAnsi="Times New Roman" w:cs="Times New Roman"/>
          <w:sz w:val="24"/>
          <w:szCs w:val="24"/>
        </w:rPr>
        <w:t xml:space="preserve"> är </w:t>
      </w:r>
      <w:r>
        <w:rPr>
          <w:rFonts w:ascii="Times New Roman" w:hAnsi="Times New Roman" w:cs="Times New Roman"/>
          <w:sz w:val="24"/>
          <w:szCs w:val="24"/>
        </w:rPr>
        <w:t xml:space="preserve">ni </w:t>
      </w:r>
      <w:r w:rsidRPr="005E3D47">
        <w:rPr>
          <w:rFonts w:ascii="Times New Roman" w:hAnsi="Times New Roman" w:cs="Times New Roman"/>
          <w:sz w:val="24"/>
          <w:szCs w:val="24"/>
        </w:rPr>
        <w:t xml:space="preserve">indelade i grupper med två arbetsgrupper i varje. Dessa är </w:t>
      </w:r>
      <w:r w:rsidR="00D42C90">
        <w:rPr>
          <w:rFonts w:ascii="Times New Roman" w:hAnsi="Times New Roman" w:cs="Times New Roman"/>
          <w:sz w:val="24"/>
          <w:szCs w:val="24"/>
        </w:rPr>
        <w:t>a1-2, a3-4, b1-2, b3-4, c1-2, c3-4, d1-2, d3-4, e1-2, e3-4,f1-2 och f3-4</w:t>
      </w:r>
      <w:r>
        <w:rPr>
          <w:rFonts w:ascii="Times New Roman" w:hAnsi="Times New Roman" w:cs="Times New Roman"/>
          <w:sz w:val="24"/>
          <w:szCs w:val="24"/>
        </w:rPr>
        <w:t xml:space="preserve">. </w:t>
      </w:r>
      <w:r w:rsidRPr="005E3D47">
        <w:rPr>
          <w:rFonts w:ascii="Times New Roman" w:hAnsi="Times New Roman" w:cs="Times New Roman"/>
          <w:sz w:val="24"/>
          <w:szCs w:val="24"/>
        </w:rPr>
        <w:t>Där får varje arbetsgrupp göra en presentation av egenvald problematik från viss kurslitteratur som preciseras</w:t>
      </w:r>
      <w:r>
        <w:rPr>
          <w:rFonts w:ascii="Times New Roman" w:hAnsi="Times New Roman" w:cs="Times New Roman"/>
          <w:sz w:val="24"/>
          <w:szCs w:val="24"/>
        </w:rPr>
        <w:t xml:space="preserve"> under rubriken examination. B</w:t>
      </w:r>
      <w:r w:rsidRPr="005E3D47">
        <w:rPr>
          <w:rFonts w:ascii="Times New Roman" w:hAnsi="Times New Roman" w:cs="Times New Roman"/>
          <w:sz w:val="24"/>
          <w:szCs w:val="24"/>
        </w:rPr>
        <w:t>eskrivning av uppgiften finns under rubriken vecka 6.</w:t>
      </w:r>
    </w:p>
    <w:p w:rsidR="00655AEB" w:rsidRPr="00236A8C" w:rsidRDefault="00655AEB" w:rsidP="00655AEB">
      <w:pPr>
        <w:pStyle w:val="Rubrik2"/>
        <w:spacing w:line="360" w:lineRule="auto"/>
      </w:pPr>
      <w:r>
        <w:t>E</w:t>
      </w:r>
      <w:r w:rsidRPr="00DC0A60">
        <w:t>xaminerande rapport</w:t>
      </w:r>
      <w:r>
        <w:t>, RAP1</w:t>
      </w:r>
      <w:bookmarkStart w:id="14" w:name="_Toc312260495"/>
    </w:p>
    <w:bookmarkEnd w:id="14"/>
    <w:p w:rsidR="00655AEB" w:rsidRPr="00BF3309" w:rsidRDefault="00655AEB" w:rsidP="00655AEB">
      <w:pPr>
        <w:spacing w:line="360" w:lineRule="auto"/>
        <w:rPr>
          <w:rFonts w:ascii="Times New Roman" w:hAnsi="Times New Roman" w:cs="Times New Roman"/>
          <w:sz w:val="24"/>
          <w:szCs w:val="24"/>
        </w:rPr>
      </w:pPr>
      <w:r w:rsidRPr="005E3D47">
        <w:rPr>
          <w:rFonts w:ascii="Times New Roman" w:hAnsi="Times New Roman" w:cs="Times New Roman"/>
          <w:sz w:val="24"/>
          <w:szCs w:val="24"/>
        </w:rPr>
        <w:t>En skriftlig rapport, ett konsumtionsarbete, produceras kring temat ”Att leda allmän</w:t>
      </w:r>
      <w:r w:rsidR="00712A13">
        <w:rPr>
          <w:rFonts w:ascii="Times New Roman" w:hAnsi="Times New Roman" w:cs="Times New Roman"/>
          <w:sz w:val="24"/>
          <w:szCs w:val="24"/>
        </w:rPr>
        <w:t>- och ämnes</w:t>
      </w:r>
      <w:r w:rsidRPr="005E3D47">
        <w:rPr>
          <w:rFonts w:ascii="Times New Roman" w:hAnsi="Times New Roman" w:cs="Times New Roman"/>
          <w:sz w:val="24"/>
          <w:szCs w:val="24"/>
        </w:rPr>
        <w:t>didaktiskt arbete i form av lika villkorsa</w:t>
      </w:r>
      <w:r w:rsidR="00660F5E">
        <w:rPr>
          <w:rFonts w:ascii="Times New Roman" w:hAnsi="Times New Roman" w:cs="Times New Roman"/>
          <w:sz w:val="24"/>
          <w:szCs w:val="24"/>
        </w:rPr>
        <w:t>rbete</w:t>
      </w:r>
      <w:r w:rsidRPr="005E3D47">
        <w:rPr>
          <w:rFonts w:ascii="Times New Roman" w:hAnsi="Times New Roman" w:cs="Times New Roman"/>
          <w:sz w:val="24"/>
          <w:szCs w:val="24"/>
        </w:rPr>
        <w:t xml:space="preserve"> i förskolan”. En beskrivning av uppgif</w:t>
      </w:r>
      <w:r w:rsidR="0029366E">
        <w:rPr>
          <w:rFonts w:ascii="Times New Roman" w:hAnsi="Times New Roman" w:cs="Times New Roman"/>
          <w:sz w:val="24"/>
          <w:szCs w:val="24"/>
        </w:rPr>
        <w:t>ten finns under rubriken vecka 7</w:t>
      </w:r>
      <w:r w:rsidRPr="005E3D47">
        <w:rPr>
          <w:rFonts w:ascii="Times New Roman" w:hAnsi="Times New Roman" w:cs="Times New Roman"/>
          <w:sz w:val="24"/>
          <w:szCs w:val="24"/>
        </w:rPr>
        <w:t>.</w:t>
      </w:r>
    </w:p>
    <w:p w:rsidR="00655AEB" w:rsidRPr="005E3D47" w:rsidRDefault="00655AEB" w:rsidP="00655AEB">
      <w:pPr>
        <w:rPr>
          <w:rFonts w:ascii="Times New Roman" w:hAnsi="Times New Roman" w:cs="Times New Roman"/>
          <w:b/>
          <w:bCs/>
          <w:sz w:val="28"/>
        </w:rPr>
      </w:pPr>
      <w:r w:rsidRPr="005E3D47">
        <w:rPr>
          <w:rFonts w:ascii="Times New Roman" w:hAnsi="Times New Roman" w:cs="Times New Roman"/>
          <w:b/>
          <w:bCs/>
          <w:sz w:val="28"/>
        </w:rPr>
        <w:t>Kursens uppläggning i moment vecka 4-8</w:t>
      </w:r>
    </w:p>
    <w:p w:rsidR="00655AEB" w:rsidRPr="00AF0834" w:rsidRDefault="00655AEB" w:rsidP="00655AEB">
      <w:pPr>
        <w:pStyle w:val="Rubrik3"/>
        <w:pBdr>
          <w:top w:val="single" w:sz="4" w:space="1" w:color="auto"/>
          <w:left w:val="single" w:sz="4" w:space="4" w:color="auto"/>
          <w:bottom w:val="single" w:sz="4" w:space="1" w:color="auto"/>
          <w:right w:val="single" w:sz="4" w:space="4" w:color="auto"/>
        </w:pBdr>
        <w:rPr>
          <w:b/>
          <w:bCs/>
          <w:sz w:val="28"/>
          <w:szCs w:val="24"/>
        </w:rPr>
      </w:pPr>
      <w:r>
        <w:rPr>
          <w:b/>
          <w:bCs/>
          <w:sz w:val="28"/>
          <w:szCs w:val="24"/>
        </w:rPr>
        <w:t xml:space="preserve">Vecka 4 </w:t>
      </w:r>
    </w:p>
    <w:p w:rsidR="00655AEB" w:rsidRDefault="00655AEB" w:rsidP="00655AEB">
      <w:pPr>
        <w:pStyle w:val="Rubrik2"/>
      </w:pPr>
    </w:p>
    <w:p w:rsidR="00655AEB" w:rsidRDefault="00655AEB" w:rsidP="00655AEB">
      <w:pPr>
        <w:pStyle w:val="Rubrik2"/>
        <w:rPr>
          <w:sz w:val="24"/>
        </w:rPr>
      </w:pPr>
      <w:r w:rsidRPr="00791DA8">
        <w:t>Kursintroduktion:</w:t>
      </w:r>
      <w:r>
        <w:rPr>
          <w:sz w:val="24"/>
        </w:rPr>
        <w:t xml:space="preserve"> </w:t>
      </w:r>
      <w:r w:rsidRPr="00D06170">
        <w:rPr>
          <w:b w:val="0"/>
          <w:sz w:val="24"/>
        </w:rPr>
        <w:t>Anders Albinsson</w:t>
      </w:r>
      <w:r>
        <w:rPr>
          <w:sz w:val="24"/>
        </w:rPr>
        <w:t xml:space="preserve"> </w:t>
      </w:r>
    </w:p>
    <w:p w:rsidR="00655AEB" w:rsidRDefault="00655AEB" w:rsidP="00655AEB">
      <w:pPr>
        <w:pStyle w:val="Default"/>
        <w:rPr>
          <w:szCs w:val="22"/>
        </w:rPr>
      </w:pPr>
    </w:p>
    <w:p w:rsidR="00655AEB" w:rsidRPr="005E3D47" w:rsidRDefault="00655AEB" w:rsidP="00655AEB">
      <w:pPr>
        <w:spacing w:line="360" w:lineRule="auto"/>
        <w:rPr>
          <w:rFonts w:ascii="Times New Roman" w:hAnsi="Times New Roman" w:cs="Times New Roman"/>
          <w:sz w:val="24"/>
          <w:szCs w:val="24"/>
        </w:rPr>
      </w:pPr>
      <w:r w:rsidRPr="005E3D47">
        <w:rPr>
          <w:rFonts w:ascii="Times New Roman" w:hAnsi="Times New Roman" w:cs="Times New Roman"/>
          <w:sz w:val="24"/>
          <w:szCs w:val="24"/>
        </w:rPr>
        <w:t>Introduktion med genomgång av studie</w:t>
      </w:r>
      <w:r>
        <w:rPr>
          <w:rFonts w:ascii="Times New Roman" w:hAnsi="Times New Roman" w:cs="Times New Roman"/>
          <w:sz w:val="24"/>
          <w:szCs w:val="24"/>
        </w:rPr>
        <w:t>handledning, mål, litteratur, schema och</w:t>
      </w:r>
      <w:r w:rsidRPr="005E3D47">
        <w:rPr>
          <w:rFonts w:ascii="Times New Roman" w:hAnsi="Times New Roman" w:cs="Times New Roman"/>
          <w:sz w:val="24"/>
          <w:szCs w:val="24"/>
        </w:rPr>
        <w:t xml:space="preserve"> examination. </w:t>
      </w:r>
    </w:p>
    <w:p w:rsidR="00655AEB" w:rsidRPr="005E3D47" w:rsidRDefault="00655AEB" w:rsidP="00655AEB">
      <w:pPr>
        <w:spacing w:line="360" w:lineRule="auto"/>
        <w:rPr>
          <w:rFonts w:ascii="Times New Roman" w:hAnsi="Times New Roman" w:cs="Times New Roman"/>
          <w:sz w:val="24"/>
          <w:szCs w:val="24"/>
          <w:u w:val="single"/>
        </w:rPr>
      </w:pPr>
      <w:r w:rsidRPr="005E3D47">
        <w:rPr>
          <w:rFonts w:ascii="Times New Roman" w:hAnsi="Times New Roman" w:cs="Times New Roman"/>
          <w:sz w:val="24"/>
          <w:szCs w:val="24"/>
          <w:u w:val="single"/>
        </w:rPr>
        <w:t xml:space="preserve">Att läsa inför tillfället: </w:t>
      </w:r>
    </w:p>
    <w:p w:rsidR="00655AEB" w:rsidRPr="005E3D47" w:rsidRDefault="00655AEB" w:rsidP="00655AEB">
      <w:pPr>
        <w:spacing w:line="360" w:lineRule="auto"/>
        <w:rPr>
          <w:rFonts w:ascii="Times New Roman" w:hAnsi="Times New Roman" w:cs="Times New Roman"/>
          <w:sz w:val="24"/>
          <w:szCs w:val="24"/>
        </w:rPr>
      </w:pPr>
      <w:r w:rsidRPr="005E3D47">
        <w:rPr>
          <w:rFonts w:ascii="Times New Roman" w:hAnsi="Times New Roman" w:cs="Times New Roman"/>
          <w:sz w:val="24"/>
          <w:szCs w:val="24"/>
        </w:rPr>
        <w:t xml:space="preserve">Studiehandledningen som nås via Lisam/kursens hemsida. </w:t>
      </w:r>
    </w:p>
    <w:p w:rsidR="00655AEB" w:rsidRDefault="00655AEB" w:rsidP="00655AEB">
      <w:pPr>
        <w:pStyle w:val="Rubrik2"/>
        <w:spacing w:line="360" w:lineRule="auto"/>
      </w:pPr>
      <w:r>
        <w:t>Arbetsgrupper för uppstart av gruppernas arbete</w:t>
      </w:r>
    </w:p>
    <w:p w:rsidR="00655AEB" w:rsidRDefault="00655AEB" w:rsidP="00655AEB">
      <w:pPr>
        <w:pStyle w:val="Rubrik2"/>
        <w:spacing w:line="360" w:lineRule="auto"/>
        <w:rPr>
          <w:b w:val="0"/>
          <w:sz w:val="24"/>
          <w:szCs w:val="24"/>
        </w:rPr>
      </w:pPr>
      <w:r>
        <w:rPr>
          <w:b w:val="0"/>
          <w:sz w:val="24"/>
          <w:szCs w:val="24"/>
        </w:rPr>
        <w:t xml:space="preserve">Tänk </w:t>
      </w:r>
      <w:r w:rsidRPr="00BC4B28">
        <w:rPr>
          <w:b w:val="0"/>
          <w:sz w:val="24"/>
          <w:szCs w:val="24"/>
        </w:rPr>
        <w:t>att ni är ett arbetslag och skriv ett gruppkontrakt i relation till det. Planera hur ni tänker arbeta för att klara av</w:t>
      </w:r>
      <w:r>
        <w:rPr>
          <w:b w:val="0"/>
          <w:sz w:val="24"/>
          <w:szCs w:val="24"/>
        </w:rPr>
        <w:t xml:space="preserve"> de uppgifter som krävs av er.</w:t>
      </w:r>
      <w:r w:rsidRPr="00BC4B28">
        <w:rPr>
          <w:b w:val="0"/>
          <w:sz w:val="24"/>
          <w:szCs w:val="24"/>
        </w:rPr>
        <w:t xml:space="preserve"> I denna kurs är alla </w:t>
      </w:r>
      <w:r>
        <w:rPr>
          <w:b w:val="0"/>
          <w:sz w:val="24"/>
          <w:szCs w:val="24"/>
        </w:rPr>
        <w:t>litteraturseminarier obligatoriska</w:t>
      </w:r>
      <w:r w:rsidRPr="00BC4B28">
        <w:rPr>
          <w:b w:val="0"/>
          <w:sz w:val="24"/>
          <w:szCs w:val="24"/>
        </w:rPr>
        <w:t xml:space="preserve"> och aktiv närvaro krävs. För att klara detta behöver ni gemensamt förbereda er inför litteraturseminarierna</w:t>
      </w:r>
      <w:r>
        <w:rPr>
          <w:b w:val="0"/>
          <w:sz w:val="24"/>
          <w:szCs w:val="24"/>
        </w:rPr>
        <w:t xml:space="preserve"> och det examinerande muntliga seminariet.</w:t>
      </w:r>
    </w:p>
    <w:p w:rsidR="00655AEB" w:rsidRPr="00AF0834" w:rsidRDefault="00655AEB" w:rsidP="00655AEB">
      <w:pPr>
        <w:rPr>
          <w:lang w:eastAsia="sv-SE"/>
        </w:rPr>
      </w:pPr>
    </w:p>
    <w:p w:rsidR="00655AEB" w:rsidRDefault="00655AEB" w:rsidP="00655AEB">
      <w:pPr>
        <w:pStyle w:val="Rubrik2"/>
        <w:rPr>
          <w:iCs/>
          <w:sz w:val="24"/>
          <w:szCs w:val="24"/>
        </w:rPr>
      </w:pPr>
      <w:r w:rsidRPr="00791DA8">
        <w:lastRenderedPageBreak/>
        <w:t>Föreläsning 1:</w:t>
      </w:r>
      <w:r w:rsidRPr="00297E24">
        <w:rPr>
          <w:sz w:val="24"/>
          <w:szCs w:val="24"/>
        </w:rPr>
        <w:t xml:space="preserve"> </w:t>
      </w:r>
      <w:r w:rsidRPr="005E3D47">
        <w:rPr>
          <w:b w:val="0"/>
          <w:iCs/>
          <w:sz w:val="24"/>
          <w:szCs w:val="24"/>
        </w:rPr>
        <w:t>Pedagogisk ledning – förskolechefen Per Sverud förskolechef.</w:t>
      </w:r>
      <w:r>
        <w:rPr>
          <w:iCs/>
          <w:sz w:val="24"/>
          <w:szCs w:val="24"/>
        </w:rPr>
        <w:t xml:space="preserve"> </w:t>
      </w:r>
    </w:p>
    <w:p w:rsidR="00655AEB" w:rsidRPr="00BF3309" w:rsidRDefault="00655AEB" w:rsidP="00655AEB">
      <w:pPr>
        <w:rPr>
          <w:lang w:eastAsia="sv-SE"/>
        </w:rPr>
      </w:pPr>
    </w:p>
    <w:p w:rsidR="00655AEB" w:rsidRPr="00930E65" w:rsidRDefault="00655AEB" w:rsidP="00655AEB">
      <w:pPr>
        <w:pStyle w:val="Rubrik2"/>
        <w:spacing w:line="360" w:lineRule="auto"/>
        <w:rPr>
          <w:b w:val="0"/>
          <w:sz w:val="24"/>
        </w:rPr>
      </w:pPr>
      <w:r w:rsidRPr="00791DA8">
        <w:t>Litteraturseminarium 1:</w:t>
      </w:r>
      <w:r>
        <w:rPr>
          <w:sz w:val="24"/>
        </w:rPr>
        <w:t xml:space="preserve"> </w:t>
      </w:r>
      <w:r>
        <w:rPr>
          <w:b w:val="0"/>
          <w:sz w:val="24"/>
        </w:rPr>
        <w:t>Anders Albinsson</w:t>
      </w:r>
    </w:p>
    <w:p w:rsidR="00655AEB" w:rsidRPr="00EA5713" w:rsidRDefault="00655AEB" w:rsidP="00655AEB">
      <w:pPr>
        <w:spacing w:line="360" w:lineRule="auto"/>
        <w:rPr>
          <w:rFonts w:ascii="Times New Roman" w:hAnsi="Times New Roman" w:cs="Times New Roman"/>
          <w:sz w:val="24"/>
          <w:szCs w:val="24"/>
        </w:rPr>
      </w:pPr>
      <w:r>
        <w:rPr>
          <w:rFonts w:ascii="Times New Roman" w:hAnsi="Times New Roman" w:cs="Times New Roman"/>
          <w:sz w:val="24"/>
          <w:szCs w:val="24"/>
        </w:rPr>
        <w:t xml:space="preserve">Förskolechefens ledning och ansvar för den pedagogiska verksamheten. </w:t>
      </w:r>
    </w:p>
    <w:p w:rsidR="00655AEB" w:rsidRDefault="00655AEB" w:rsidP="00655AEB">
      <w:pPr>
        <w:spacing w:line="360" w:lineRule="auto"/>
        <w:rPr>
          <w:rFonts w:ascii="Times New Roman" w:hAnsi="Times New Roman" w:cs="Times New Roman"/>
          <w:sz w:val="24"/>
          <w:szCs w:val="24"/>
        </w:rPr>
      </w:pPr>
      <w:r w:rsidRPr="00EA5713">
        <w:rPr>
          <w:rFonts w:ascii="Times New Roman" w:hAnsi="Times New Roman" w:cs="Times New Roman"/>
          <w:sz w:val="24"/>
          <w:szCs w:val="24"/>
          <w:u w:val="single"/>
        </w:rPr>
        <w:t>Att läsa inför litteraturseminariet 1</w:t>
      </w:r>
      <w:r w:rsidRPr="00EA5713">
        <w:rPr>
          <w:rFonts w:ascii="Times New Roman" w:hAnsi="Times New Roman" w:cs="Times New Roman"/>
          <w:sz w:val="24"/>
          <w:szCs w:val="24"/>
        </w:rPr>
        <w:t>:</w:t>
      </w:r>
    </w:p>
    <w:p w:rsidR="00660F5E" w:rsidRPr="00660F5E" w:rsidRDefault="00660F5E" w:rsidP="00655AEB">
      <w:pPr>
        <w:spacing w:line="360" w:lineRule="auto"/>
        <w:rPr>
          <w:rFonts w:ascii="Times New Roman" w:hAnsi="Times New Roman" w:cs="Times New Roman"/>
          <w:sz w:val="24"/>
          <w:szCs w:val="24"/>
        </w:rPr>
      </w:pPr>
      <w:r>
        <w:rPr>
          <w:rFonts w:ascii="Times New Roman" w:hAnsi="Times New Roman" w:cs="Times New Roman"/>
          <w:sz w:val="24"/>
          <w:szCs w:val="24"/>
        </w:rPr>
        <w:t xml:space="preserve">Arnér, E. och Sollerman, S. (2018). </w:t>
      </w:r>
      <w:r>
        <w:rPr>
          <w:rFonts w:ascii="Times New Roman" w:hAnsi="Times New Roman" w:cs="Times New Roman"/>
          <w:i/>
          <w:sz w:val="24"/>
          <w:szCs w:val="24"/>
        </w:rPr>
        <w:t xml:space="preserve">Barnet och förskolans pedagogiska ledarskap. </w:t>
      </w:r>
      <w:r>
        <w:rPr>
          <w:rFonts w:ascii="Times New Roman" w:hAnsi="Times New Roman" w:cs="Times New Roman"/>
          <w:sz w:val="24"/>
          <w:szCs w:val="24"/>
        </w:rPr>
        <w:t>Kap. 1, 8 och 9.</w:t>
      </w:r>
    </w:p>
    <w:p w:rsidR="00655AEB" w:rsidRDefault="001C78DB" w:rsidP="00655AEB">
      <w:pPr>
        <w:spacing w:line="360" w:lineRule="auto"/>
        <w:rPr>
          <w:rFonts w:ascii="Times New Roman" w:hAnsi="Times New Roman" w:cs="Times New Roman"/>
          <w:sz w:val="24"/>
          <w:szCs w:val="24"/>
        </w:rPr>
      </w:pPr>
      <w:r>
        <w:rPr>
          <w:rFonts w:ascii="Times New Roman" w:hAnsi="Times New Roman" w:cs="Times New Roman"/>
          <w:sz w:val="24"/>
          <w:szCs w:val="24"/>
        </w:rPr>
        <w:t>Ivarsson Alm, E.</w:t>
      </w:r>
      <w:r w:rsidR="00655AEB" w:rsidRPr="00EA5713">
        <w:rPr>
          <w:rFonts w:ascii="Times New Roman" w:hAnsi="Times New Roman" w:cs="Times New Roman"/>
          <w:sz w:val="24"/>
          <w:szCs w:val="24"/>
        </w:rPr>
        <w:t xml:space="preserve"> (2013). </w:t>
      </w:r>
      <w:r w:rsidR="00655AEB" w:rsidRPr="00EA5713">
        <w:rPr>
          <w:rFonts w:ascii="Times New Roman" w:hAnsi="Times New Roman" w:cs="Times New Roman"/>
          <w:i/>
          <w:sz w:val="24"/>
          <w:szCs w:val="24"/>
        </w:rPr>
        <w:t>Ledarskap i förskolan</w:t>
      </w:r>
      <w:r w:rsidR="00655AEB" w:rsidRPr="00EA5713">
        <w:rPr>
          <w:rFonts w:ascii="Times New Roman" w:hAnsi="Times New Roman" w:cs="Times New Roman"/>
          <w:sz w:val="24"/>
          <w:szCs w:val="24"/>
        </w:rPr>
        <w:t>. Lund: Studentlitteratur</w:t>
      </w:r>
      <w:r w:rsidR="00655AEB">
        <w:rPr>
          <w:rFonts w:ascii="Times New Roman" w:hAnsi="Times New Roman" w:cs="Times New Roman"/>
          <w:sz w:val="24"/>
          <w:szCs w:val="24"/>
        </w:rPr>
        <w:t>.</w:t>
      </w:r>
    </w:p>
    <w:p w:rsidR="00655AEB" w:rsidRPr="00EA5713" w:rsidRDefault="00655AEB" w:rsidP="00655AEB">
      <w:pPr>
        <w:spacing w:after="200" w:line="360" w:lineRule="auto"/>
        <w:rPr>
          <w:rFonts w:ascii="Times New Roman" w:eastAsia="Calibri" w:hAnsi="Times New Roman" w:cs="Times New Roman"/>
          <w:sz w:val="24"/>
          <w:szCs w:val="24"/>
        </w:rPr>
      </w:pPr>
      <w:r w:rsidRPr="00EA5713">
        <w:rPr>
          <w:rFonts w:ascii="Times New Roman" w:eastAsia="Calibri" w:hAnsi="Times New Roman" w:cs="Times New Roman"/>
          <w:sz w:val="24"/>
          <w:szCs w:val="24"/>
        </w:rPr>
        <w:t xml:space="preserve">Skolinspektionen (2016). </w:t>
      </w:r>
      <w:r w:rsidRPr="00EA5713">
        <w:rPr>
          <w:rFonts w:ascii="Times New Roman" w:eastAsia="Calibri" w:hAnsi="Times New Roman" w:cs="Times New Roman"/>
          <w:i/>
          <w:sz w:val="24"/>
          <w:szCs w:val="24"/>
        </w:rPr>
        <w:t xml:space="preserve">Förskolechefens ledning. Om att ta ansvar för den pedagogiska verksamheten. </w:t>
      </w:r>
      <w:r w:rsidRPr="00EA5713">
        <w:rPr>
          <w:rFonts w:ascii="Times New Roman" w:eastAsia="Calibri" w:hAnsi="Times New Roman" w:cs="Times New Roman"/>
          <w:sz w:val="24"/>
          <w:szCs w:val="24"/>
        </w:rPr>
        <w:t>Stockholm.</w:t>
      </w:r>
      <w:r>
        <w:rPr>
          <w:rFonts w:ascii="Times New Roman" w:eastAsia="Calibri" w:hAnsi="Times New Roman" w:cs="Times New Roman"/>
          <w:sz w:val="24"/>
          <w:szCs w:val="24"/>
        </w:rPr>
        <w:t xml:space="preserve"> Sidan 5 -29.</w:t>
      </w:r>
    </w:p>
    <w:p w:rsidR="00655AEB" w:rsidRPr="00EA5713" w:rsidRDefault="00655AEB" w:rsidP="00655AEB">
      <w:pPr>
        <w:spacing w:after="200" w:line="360" w:lineRule="auto"/>
        <w:rPr>
          <w:rFonts w:ascii="Times New Roman" w:eastAsia="Calibri" w:hAnsi="Times New Roman" w:cs="Times New Roman"/>
          <w:sz w:val="24"/>
          <w:szCs w:val="24"/>
        </w:rPr>
      </w:pPr>
      <w:r w:rsidRPr="00EA5713">
        <w:rPr>
          <w:rFonts w:ascii="Times New Roman" w:eastAsia="Calibri" w:hAnsi="Times New Roman" w:cs="Times New Roman"/>
          <w:sz w:val="24"/>
          <w:szCs w:val="24"/>
        </w:rPr>
        <w:t xml:space="preserve">Skolinspektionen (2017). </w:t>
      </w:r>
      <w:r w:rsidRPr="00EA5713">
        <w:rPr>
          <w:rFonts w:ascii="Times New Roman" w:eastAsia="Calibri" w:hAnsi="Times New Roman" w:cs="Times New Roman"/>
          <w:i/>
          <w:sz w:val="24"/>
          <w:szCs w:val="24"/>
        </w:rPr>
        <w:t xml:space="preserve">Förskolans kvalitet och måluppfyllelse – delrapport II. </w:t>
      </w:r>
      <w:r w:rsidRPr="00EA5713">
        <w:rPr>
          <w:rFonts w:ascii="Times New Roman" w:eastAsia="Calibri" w:hAnsi="Times New Roman" w:cs="Times New Roman"/>
          <w:sz w:val="24"/>
          <w:szCs w:val="24"/>
        </w:rPr>
        <w:t>Stockholm.</w:t>
      </w:r>
      <w:r>
        <w:rPr>
          <w:rFonts w:ascii="Times New Roman" w:eastAsia="Calibri" w:hAnsi="Times New Roman" w:cs="Times New Roman"/>
          <w:sz w:val="24"/>
          <w:szCs w:val="24"/>
        </w:rPr>
        <w:t xml:space="preserve"> Sidan 28 – 32.</w:t>
      </w:r>
    </w:p>
    <w:p w:rsidR="00655AEB" w:rsidRPr="00F50FD7" w:rsidRDefault="00655AEB" w:rsidP="00655AEB">
      <w:pPr>
        <w:spacing w:line="360" w:lineRule="auto"/>
        <w:rPr>
          <w:rFonts w:ascii="Times New Roman" w:hAnsi="Times New Roman" w:cs="Times New Roman"/>
          <w:sz w:val="24"/>
          <w:szCs w:val="24"/>
          <w:u w:val="single"/>
        </w:rPr>
      </w:pPr>
      <w:r w:rsidRPr="00F50FD7">
        <w:rPr>
          <w:rFonts w:ascii="Times New Roman" w:hAnsi="Times New Roman" w:cs="Times New Roman"/>
          <w:sz w:val="24"/>
          <w:szCs w:val="24"/>
          <w:u w:val="single"/>
        </w:rPr>
        <w:t>Individuell förberedelse</w:t>
      </w:r>
    </w:p>
    <w:p w:rsidR="00655AEB" w:rsidRDefault="0029366E" w:rsidP="00655AEB">
      <w:pPr>
        <w:pStyle w:val="Liststycke"/>
        <w:spacing w:after="200" w:line="360" w:lineRule="auto"/>
        <w:ind w:left="0"/>
      </w:pPr>
      <w:r>
        <w:t>Läs</w:t>
      </w:r>
      <w:r w:rsidR="00655AEB">
        <w:t xml:space="preserve"> texterna och fundera över vilka förskolechefer du mött och vad som skiljer olika förskolechefers arbetssätt åt. Vad anser du kännetecknar en bra förskolechef och vilket inflytande ska medarbetare erbjudas av förskolechefen. Skriv ner dina funderingar.</w:t>
      </w:r>
    </w:p>
    <w:p w:rsidR="00655AEB" w:rsidRPr="00F50FD7" w:rsidRDefault="00655AEB" w:rsidP="00655AEB">
      <w:pPr>
        <w:spacing w:line="360" w:lineRule="auto"/>
        <w:rPr>
          <w:rFonts w:ascii="Times New Roman" w:hAnsi="Times New Roman" w:cs="Times New Roman"/>
          <w:bCs/>
          <w:sz w:val="24"/>
          <w:szCs w:val="24"/>
          <w:u w:val="single"/>
        </w:rPr>
      </w:pPr>
      <w:r w:rsidRPr="00F50FD7">
        <w:rPr>
          <w:rFonts w:ascii="Times New Roman" w:hAnsi="Times New Roman" w:cs="Times New Roman"/>
          <w:bCs/>
          <w:sz w:val="24"/>
          <w:szCs w:val="24"/>
          <w:u w:val="single"/>
        </w:rPr>
        <w:t>Arbetsgruppen förbereder</w:t>
      </w:r>
    </w:p>
    <w:p w:rsidR="00655AEB" w:rsidRPr="00601723" w:rsidRDefault="00655AEB" w:rsidP="00655AEB">
      <w:pPr>
        <w:spacing w:after="200" w:line="360" w:lineRule="auto"/>
        <w:rPr>
          <w:rFonts w:ascii="Times New Roman" w:hAnsi="Times New Roman" w:cs="Times New Roman"/>
          <w:sz w:val="24"/>
          <w:szCs w:val="24"/>
        </w:rPr>
      </w:pPr>
      <w:r w:rsidRPr="00601723">
        <w:rPr>
          <w:rFonts w:ascii="Times New Roman" w:hAnsi="Times New Roman" w:cs="Times New Roman"/>
          <w:sz w:val="24"/>
          <w:szCs w:val="24"/>
        </w:rPr>
        <w:t>Diskutera i arbetsgruppen hur olika typerna av ledarskap kan gestalta sig. Vad innebär det att vara en bra förskolechef? Diskutera också hur medarbetare kan erbjudas inflytande i verksamheten där förskolechefen beslutar.</w:t>
      </w:r>
      <w:r>
        <w:rPr>
          <w:rFonts w:ascii="Times New Roman" w:hAnsi="Times New Roman" w:cs="Times New Roman"/>
          <w:sz w:val="24"/>
          <w:szCs w:val="24"/>
        </w:rPr>
        <w:t xml:space="preserve"> Formulera</w:t>
      </w:r>
      <w:r w:rsidRPr="00601723">
        <w:rPr>
          <w:rFonts w:ascii="Times New Roman" w:hAnsi="Times New Roman" w:cs="Times New Roman"/>
          <w:sz w:val="24"/>
          <w:szCs w:val="24"/>
        </w:rPr>
        <w:t xml:space="preserve"> två diskussionsfrågor per grupp och ta med till seminariet.</w:t>
      </w:r>
    </w:p>
    <w:p w:rsidR="00655AEB" w:rsidRDefault="00655AEB" w:rsidP="00655AEB">
      <w:pPr>
        <w:pStyle w:val="Rubrik3"/>
        <w:pBdr>
          <w:top w:val="single" w:sz="4" w:space="1" w:color="auto"/>
          <w:left w:val="single" w:sz="4" w:space="4" w:color="auto"/>
          <w:bottom w:val="single" w:sz="4" w:space="1" w:color="auto"/>
          <w:right w:val="single" w:sz="4" w:space="4" w:color="auto"/>
        </w:pBdr>
        <w:rPr>
          <w:b/>
          <w:bCs/>
          <w:sz w:val="28"/>
          <w:szCs w:val="24"/>
        </w:rPr>
      </w:pPr>
      <w:r>
        <w:rPr>
          <w:b/>
          <w:bCs/>
          <w:sz w:val="28"/>
          <w:szCs w:val="24"/>
        </w:rPr>
        <w:t xml:space="preserve">Vecka 5 </w:t>
      </w:r>
    </w:p>
    <w:p w:rsidR="00655AEB" w:rsidRPr="00FC0AAE" w:rsidRDefault="00655AEB" w:rsidP="00655AEB"/>
    <w:p w:rsidR="00655AEB" w:rsidRPr="00E31F63" w:rsidRDefault="00655AEB" w:rsidP="00655AEB">
      <w:pPr>
        <w:spacing w:line="360" w:lineRule="auto"/>
        <w:rPr>
          <w:i/>
          <w:iCs/>
          <w:szCs w:val="18"/>
        </w:rPr>
      </w:pPr>
      <w:r w:rsidRPr="00791DA8">
        <w:rPr>
          <w:rStyle w:val="Rubrik2Char"/>
          <w:rFonts w:eastAsiaTheme="minorHAnsi"/>
        </w:rPr>
        <w:t>Föreläsning 2</w:t>
      </w:r>
      <w:r>
        <w:rPr>
          <w:rStyle w:val="Rubrik2Char"/>
          <w:rFonts w:eastAsiaTheme="minorHAnsi"/>
        </w:rPr>
        <w:t>:</w:t>
      </w:r>
      <w:r>
        <w:rPr>
          <w:b/>
          <w:szCs w:val="18"/>
        </w:rPr>
        <w:t xml:space="preserve"> </w:t>
      </w:r>
      <w:r w:rsidRPr="00E31F63">
        <w:rPr>
          <w:rFonts w:ascii="Times New Roman" w:hAnsi="Times New Roman" w:cs="Times New Roman"/>
          <w:sz w:val="24"/>
          <w:szCs w:val="24"/>
        </w:rPr>
        <w:t>Arbe</w:t>
      </w:r>
      <w:r w:rsidR="006F7CF2">
        <w:rPr>
          <w:rFonts w:ascii="Times New Roman" w:hAnsi="Times New Roman" w:cs="Times New Roman"/>
          <w:sz w:val="24"/>
          <w:szCs w:val="24"/>
        </w:rPr>
        <w:t>tslag och lärande: Tina Lidström</w:t>
      </w:r>
      <w:r w:rsidRPr="00E31F63">
        <w:rPr>
          <w:rFonts w:ascii="Times New Roman" w:hAnsi="Times New Roman" w:cs="Times New Roman"/>
          <w:sz w:val="24"/>
          <w:szCs w:val="24"/>
        </w:rPr>
        <w:t>, lektor vid IBL.</w:t>
      </w:r>
      <w:bookmarkStart w:id="15" w:name="_Toc312260497"/>
    </w:p>
    <w:p w:rsidR="00655AEB" w:rsidRDefault="00655AEB" w:rsidP="00655AEB">
      <w:pPr>
        <w:spacing w:line="360" w:lineRule="auto"/>
        <w:rPr>
          <w:rFonts w:ascii="Times New Roman" w:hAnsi="Times New Roman" w:cs="Times New Roman"/>
          <w:sz w:val="24"/>
          <w:szCs w:val="24"/>
        </w:rPr>
      </w:pPr>
      <w:r w:rsidRPr="00E31F63">
        <w:rPr>
          <w:rFonts w:ascii="Times New Roman" w:hAnsi="Times New Roman" w:cs="Times New Roman"/>
          <w:sz w:val="24"/>
          <w:szCs w:val="24"/>
          <w:u w:val="single"/>
        </w:rPr>
        <w:t>Att läsa inför föreläsning 2:</w:t>
      </w:r>
      <w:r w:rsidRPr="00E31F63">
        <w:rPr>
          <w:rFonts w:ascii="Times New Roman" w:hAnsi="Times New Roman" w:cs="Times New Roman"/>
          <w:sz w:val="24"/>
          <w:szCs w:val="24"/>
        </w:rPr>
        <w:t xml:space="preserve"> </w:t>
      </w:r>
    </w:p>
    <w:p w:rsidR="00105E5A" w:rsidRPr="00E31F63" w:rsidRDefault="001C78DB" w:rsidP="00105E5A">
      <w:pPr>
        <w:spacing w:line="360" w:lineRule="auto"/>
        <w:rPr>
          <w:rStyle w:val="Rubrik3Char"/>
          <w:rFonts w:eastAsiaTheme="minorHAnsi"/>
          <w:i w:val="0"/>
          <w:iCs w:val="0"/>
          <w:szCs w:val="24"/>
          <w:lang w:eastAsia="en-US"/>
        </w:rPr>
      </w:pPr>
      <w:r>
        <w:rPr>
          <w:rFonts w:ascii="Times New Roman" w:eastAsia="Calibri" w:hAnsi="Times New Roman" w:cs="Times New Roman"/>
          <w:sz w:val="24"/>
          <w:szCs w:val="24"/>
        </w:rPr>
        <w:t>Ohlsson, J.</w:t>
      </w:r>
      <w:r w:rsidR="00105E5A" w:rsidRPr="00E31F63">
        <w:rPr>
          <w:rFonts w:ascii="Times New Roman" w:eastAsia="Calibri" w:hAnsi="Times New Roman" w:cs="Times New Roman"/>
          <w:sz w:val="24"/>
          <w:szCs w:val="24"/>
        </w:rPr>
        <w:t xml:space="preserve"> (2004). </w:t>
      </w:r>
      <w:r w:rsidR="00105E5A" w:rsidRPr="00E31F63">
        <w:rPr>
          <w:rFonts w:ascii="Times New Roman" w:eastAsia="Calibri" w:hAnsi="Times New Roman" w:cs="Times New Roman"/>
          <w:i/>
          <w:sz w:val="24"/>
          <w:szCs w:val="24"/>
        </w:rPr>
        <w:t xml:space="preserve">Arbetslag och lärande. Lärares organiserande av samarbete i organisationspedagogisk betydelse. </w:t>
      </w:r>
      <w:r w:rsidR="00105E5A" w:rsidRPr="00E31F63">
        <w:rPr>
          <w:rFonts w:ascii="Times New Roman" w:eastAsia="Calibri" w:hAnsi="Times New Roman" w:cs="Times New Roman"/>
          <w:sz w:val="24"/>
          <w:szCs w:val="24"/>
        </w:rPr>
        <w:t>Lund: Studentlitteratur</w:t>
      </w:r>
    </w:p>
    <w:p w:rsidR="00105E5A" w:rsidRPr="00E31F63" w:rsidRDefault="00105E5A" w:rsidP="00655AEB">
      <w:pPr>
        <w:spacing w:line="360" w:lineRule="auto"/>
        <w:rPr>
          <w:rFonts w:ascii="Times New Roman" w:hAnsi="Times New Roman" w:cs="Times New Roman"/>
          <w:sz w:val="24"/>
          <w:szCs w:val="24"/>
        </w:rPr>
      </w:pPr>
    </w:p>
    <w:p w:rsidR="00655AEB" w:rsidRDefault="00105E5A" w:rsidP="00655AE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Skolverket. (2016). </w:t>
      </w:r>
      <w:r w:rsidR="00655AEB" w:rsidRPr="00105E5A">
        <w:rPr>
          <w:rFonts w:ascii="Times New Roman" w:hAnsi="Times New Roman" w:cs="Times New Roman"/>
          <w:i/>
          <w:sz w:val="24"/>
          <w:szCs w:val="24"/>
        </w:rPr>
        <w:t>Läropl</w:t>
      </w:r>
      <w:r w:rsidRPr="00105E5A">
        <w:rPr>
          <w:rFonts w:ascii="Times New Roman" w:hAnsi="Times New Roman" w:cs="Times New Roman"/>
          <w:i/>
          <w:sz w:val="24"/>
          <w:szCs w:val="24"/>
        </w:rPr>
        <w:t>an för förskolan, Lpfö 98</w:t>
      </w:r>
      <w:r>
        <w:rPr>
          <w:rFonts w:ascii="Times New Roman" w:hAnsi="Times New Roman" w:cs="Times New Roman"/>
          <w:sz w:val="24"/>
          <w:szCs w:val="24"/>
        </w:rPr>
        <w:t>. Stockholm</w:t>
      </w:r>
      <w:r w:rsidR="00655AEB" w:rsidRPr="00E31F63">
        <w:rPr>
          <w:rFonts w:ascii="Times New Roman" w:hAnsi="Times New Roman" w:cs="Times New Roman"/>
          <w:sz w:val="24"/>
          <w:szCs w:val="24"/>
        </w:rPr>
        <w:t>.</w:t>
      </w:r>
    </w:p>
    <w:p w:rsidR="00105E5A" w:rsidRDefault="00105E5A" w:rsidP="00655AEB">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 (2017). </w:t>
      </w:r>
      <w:r w:rsidR="00660F5E" w:rsidRPr="00105E5A">
        <w:rPr>
          <w:rFonts w:ascii="Times New Roman" w:hAnsi="Times New Roman" w:cs="Times New Roman"/>
          <w:i/>
          <w:sz w:val="24"/>
          <w:szCs w:val="24"/>
        </w:rPr>
        <w:t>Läroplan för förskoleklass</w:t>
      </w:r>
      <w:r>
        <w:rPr>
          <w:rFonts w:ascii="Times New Roman" w:hAnsi="Times New Roman" w:cs="Times New Roman"/>
          <w:sz w:val="24"/>
          <w:szCs w:val="24"/>
        </w:rPr>
        <w:t>. Stockholm.</w:t>
      </w:r>
      <w:r w:rsidR="00660F5E">
        <w:rPr>
          <w:rFonts w:ascii="Times New Roman" w:hAnsi="Times New Roman" w:cs="Times New Roman"/>
          <w:sz w:val="24"/>
          <w:szCs w:val="24"/>
        </w:rPr>
        <w:t xml:space="preserve"> </w:t>
      </w:r>
    </w:p>
    <w:bookmarkEnd w:id="15"/>
    <w:p w:rsidR="00655AEB" w:rsidRPr="003176DD" w:rsidRDefault="00655AEB" w:rsidP="00655AEB">
      <w:pPr>
        <w:pStyle w:val="Rubrik1"/>
        <w:spacing w:line="360" w:lineRule="auto"/>
        <w:rPr>
          <w:rStyle w:val="Rubrik3Char"/>
          <w:b w:val="0"/>
          <w:i w:val="0"/>
          <w:iCs w:val="0"/>
        </w:rPr>
      </w:pPr>
      <w:r>
        <w:rPr>
          <w:rStyle w:val="Rubrik2Char"/>
          <w:b/>
        </w:rPr>
        <w:t>Litteraturseminarium 2:</w:t>
      </w:r>
      <w:r>
        <w:rPr>
          <w:rStyle w:val="Rubrik3Char"/>
          <w:i w:val="0"/>
          <w:iCs w:val="0"/>
        </w:rPr>
        <w:t xml:space="preserve"> </w:t>
      </w:r>
      <w:r w:rsidR="003176DD">
        <w:rPr>
          <w:rStyle w:val="Rubrik3Char"/>
          <w:b w:val="0"/>
          <w:i w:val="0"/>
          <w:iCs w:val="0"/>
        </w:rPr>
        <w:t>Anna Martín Bylund</w:t>
      </w:r>
    </w:p>
    <w:p w:rsidR="00655AEB" w:rsidRPr="00A80DAA" w:rsidRDefault="00655AEB" w:rsidP="00655AEB">
      <w:pPr>
        <w:spacing w:line="360" w:lineRule="auto"/>
        <w:rPr>
          <w:rFonts w:ascii="Times New Roman" w:hAnsi="Times New Roman" w:cs="Times New Roman"/>
          <w:sz w:val="24"/>
          <w:szCs w:val="24"/>
          <w:lang w:eastAsia="sv-SE"/>
        </w:rPr>
      </w:pPr>
      <w:r w:rsidRPr="00A80DAA">
        <w:rPr>
          <w:rFonts w:ascii="Times New Roman" w:hAnsi="Times New Roman" w:cs="Times New Roman"/>
          <w:sz w:val="24"/>
          <w:szCs w:val="24"/>
          <w:lang w:eastAsia="sv-SE"/>
        </w:rPr>
        <w:t xml:space="preserve">Seminariet handlar om </w:t>
      </w:r>
      <w:r w:rsidR="00660F5E">
        <w:rPr>
          <w:rFonts w:ascii="Times New Roman" w:hAnsi="Times New Roman" w:cs="Times New Roman"/>
          <w:sz w:val="24"/>
          <w:szCs w:val="24"/>
          <w:lang w:eastAsia="sv-SE"/>
        </w:rPr>
        <w:t>arbetslag och lärande</w:t>
      </w:r>
      <w:r w:rsidRPr="00A80DAA">
        <w:rPr>
          <w:rFonts w:ascii="Times New Roman" w:hAnsi="Times New Roman" w:cs="Times New Roman"/>
          <w:sz w:val="24"/>
          <w:szCs w:val="24"/>
          <w:lang w:eastAsia="sv-SE"/>
        </w:rPr>
        <w:t xml:space="preserve"> i förskolan</w:t>
      </w:r>
    </w:p>
    <w:p w:rsidR="00655AEB" w:rsidRPr="00E31F63" w:rsidRDefault="00655AEB" w:rsidP="00655AEB">
      <w:pPr>
        <w:spacing w:line="360" w:lineRule="auto"/>
        <w:rPr>
          <w:rFonts w:ascii="Times New Roman" w:hAnsi="Times New Roman" w:cs="Times New Roman"/>
          <w:sz w:val="24"/>
          <w:szCs w:val="24"/>
        </w:rPr>
      </w:pPr>
      <w:r w:rsidRPr="00E31F63">
        <w:rPr>
          <w:rFonts w:ascii="Times New Roman" w:hAnsi="Times New Roman" w:cs="Times New Roman"/>
          <w:sz w:val="24"/>
          <w:szCs w:val="24"/>
          <w:u w:val="single"/>
        </w:rPr>
        <w:t>Att läsa inför litteraturseminarie 2:</w:t>
      </w:r>
      <w:r w:rsidRPr="00E31F63">
        <w:rPr>
          <w:rFonts w:ascii="Times New Roman" w:hAnsi="Times New Roman" w:cs="Times New Roman"/>
          <w:sz w:val="24"/>
          <w:szCs w:val="24"/>
        </w:rPr>
        <w:t xml:space="preserve"> </w:t>
      </w:r>
    </w:p>
    <w:p w:rsidR="00655AEB" w:rsidRDefault="00574A97" w:rsidP="00655AEB">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Ohlsson, J.</w:t>
      </w:r>
      <w:r w:rsidR="00655AEB" w:rsidRPr="00E31F63">
        <w:rPr>
          <w:rFonts w:ascii="Times New Roman" w:eastAsia="Calibri" w:hAnsi="Times New Roman" w:cs="Times New Roman"/>
          <w:sz w:val="24"/>
          <w:szCs w:val="24"/>
        </w:rPr>
        <w:t xml:space="preserve"> (2004). </w:t>
      </w:r>
      <w:r w:rsidR="00655AEB" w:rsidRPr="00E31F63">
        <w:rPr>
          <w:rFonts w:ascii="Times New Roman" w:eastAsia="Calibri" w:hAnsi="Times New Roman" w:cs="Times New Roman"/>
          <w:i/>
          <w:sz w:val="24"/>
          <w:szCs w:val="24"/>
        </w:rPr>
        <w:t xml:space="preserve">Arbetslag och lärande. Lärares organiserande av samarbete i organisationspedagogisk betydelse. </w:t>
      </w:r>
      <w:r w:rsidR="00655AEB" w:rsidRPr="00E31F63">
        <w:rPr>
          <w:rFonts w:ascii="Times New Roman" w:eastAsia="Calibri" w:hAnsi="Times New Roman" w:cs="Times New Roman"/>
          <w:sz w:val="24"/>
          <w:szCs w:val="24"/>
        </w:rPr>
        <w:t>Lund: Studentlitteratur</w:t>
      </w:r>
      <w:r w:rsidR="00655AEB">
        <w:rPr>
          <w:rFonts w:ascii="Times New Roman" w:eastAsia="Calibri" w:hAnsi="Times New Roman" w:cs="Times New Roman"/>
          <w:sz w:val="24"/>
          <w:szCs w:val="24"/>
        </w:rPr>
        <w:t>.</w:t>
      </w:r>
    </w:p>
    <w:p w:rsidR="00655AEB" w:rsidRDefault="00574A97" w:rsidP="00655AEB">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Olsson, M.</w:t>
      </w:r>
      <w:r w:rsidR="00655AEB" w:rsidRPr="00E31F63">
        <w:rPr>
          <w:rFonts w:ascii="Times New Roman" w:eastAsia="Calibri" w:hAnsi="Times New Roman" w:cs="Times New Roman"/>
          <w:sz w:val="24"/>
          <w:szCs w:val="24"/>
        </w:rPr>
        <w:t xml:space="preserve"> (2016). </w:t>
      </w:r>
      <w:r w:rsidR="00655AEB" w:rsidRPr="00E31F63">
        <w:rPr>
          <w:rFonts w:ascii="Times New Roman" w:eastAsia="Calibri" w:hAnsi="Times New Roman" w:cs="Times New Roman"/>
          <w:i/>
          <w:sz w:val="24"/>
          <w:szCs w:val="24"/>
        </w:rPr>
        <w:t xml:space="preserve">Lärares ledarskap som möjliggörande och begränsande i mötet med ”alla barn”. </w:t>
      </w:r>
      <w:r w:rsidR="00655AEB" w:rsidRPr="00E31F63">
        <w:rPr>
          <w:rFonts w:ascii="Times New Roman" w:eastAsia="Calibri" w:hAnsi="Times New Roman" w:cs="Times New Roman"/>
          <w:sz w:val="24"/>
          <w:szCs w:val="24"/>
        </w:rPr>
        <w:t>Stockholms universitet.</w:t>
      </w:r>
      <w:r w:rsidR="00655AEB">
        <w:rPr>
          <w:rFonts w:ascii="Times New Roman" w:eastAsia="Calibri" w:hAnsi="Times New Roman" w:cs="Times New Roman"/>
          <w:sz w:val="24"/>
          <w:szCs w:val="24"/>
        </w:rPr>
        <w:t xml:space="preserve"> Kapitel 1,2,5 och diskussionen.</w:t>
      </w:r>
    </w:p>
    <w:p w:rsidR="00105E5A" w:rsidRDefault="00105E5A" w:rsidP="00105E5A">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Skolverket.(2016). </w:t>
      </w:r>
      <w:r w:rsidRPr="00105E5A">
        <w:rPr>
          <w:rFonts w:ascii="Times New Roman" w:hAnsi="Times New Roman" w:cs="Times New Roman"/>
          <w:i/>
          <w:sz w:val="24"/>
          <w:szCs w:val="24"/>
        </w:rPr>
        <w:t>Läroplan för förskolan, Lpfö 98</w:t>
      </w:r>
      <w:r>
        <w:rPr>
          <w:rFonts w:ascii="Times New Roman" w:hAnsi="Times New Roman" w:cs="Times New Roman"/>
          <w:sz w:val="24"/>
          <w:szCs w:val="24"/>
        </w:rPr>
        <w:t>. Stockholm</w:t>
      </w:r>
      <w:r w:rsidRPr="00E31F63">
        <w:rPr>
          <w:rFonts w:ascii="Times New Roman" w:hAnsi="Times New Roman" w:cs="Times New Roman"/>
          <w:sz w:val="24"/>
          <w:szCs w:val="24"/>
        </w:rPr>
        <w:t>.</w:t>
      </w:r>
    </w:p>
    <w:p w:rsidR="00105E5A" w:rsidRPr="00105E5A" w:rsidRDefault="00105E5A" w:rsidP="00105E5A">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Skolverket.(2017). </w:t>
      </w:r>
      <w:r w:rsidRPr="00105E5A">
        <w:rPr>
          <w:rFonts w:ascii="Times New Roman" w:hAnsi="Times New Roman" w:cs="Times New Roman"/>
          <w:i/>
          <w:sz w:val="24"/>
          <w:szCs w:val="24"/>
        </w:rPr>
        <w:t>Läroplan för förskoleklass</w:t>
      </w:r>
      <w:r>
        <w:rPr>
          <w:rFonts w:ascii="Times New Roman" w:hAnsi="Times New Roman" w:cs="Times New Roman"/>
          <w:sz w:val="24"/>
          <w:szCs w:val="24"/>
        </w:rPr>
        <w:t xml:space="preserve">. Stockholm.  </w:t>
      </w:r>
    </w:p>
    <w:p w:rsidR="00655AEB" w:rsidRPr="00EE2613" w:rsidRDefault="00655AEB" w:rsidP="00655AEB">
      <w:pPr>
        <w:spacing w:line="360" w:lineRule="auto"/>
        <w:rPr>
          <w:rFonts w:ascii="Times New Roman" w:hAnsi="Times New Roman" w:cs="Times New Roman"/>
          <w:sz w:val="24"/>
          <w:szCs w:val="24"/>
          <w:u w:val="single"/>
        </w:rPr>
      </w:pPr>
      <w:r w:rsidRPr="00EE2613">
        <w:rPr>
          <w:rFonts w:ascii="Times New Roman" w:hAnsi="Times New Roman" w:cs="Times New Roman"/>
          <w:sz w:val="24"/>
          <w:szCs w:val="24"/>
          <w:u w:val="single"/>
        </w:rPr>
        <w:t>Förberedelse i arbetsgruppen samt uppgift under seminariet.</w:t>
      </w:r>
    </w:p>
    <w:p w:rsidR="00655AEB" w:rsidRPr="00930E65" w:rsidRDefault="00655AEB" w:rsidP="00655AEB">
      <w:pPr>
        <w:spacing w:line="360" w:lineRule="auto"/>
        <w:rPr>
          <w:rFonts w:ascii="Times New Roman" w:hAnsi="Times New Roman" w:cs="Times New Roman"/>
          <w:sz w:val="24"/>
          <w:szCs w:val="24"/>
        </w:rPr>
      </w:pPr>
      <w:r w:rsidRPr="006C2928">
        <w:rPr>
          <w:rFonts w:ascii="Times New Roman" w:hAnsi="Times New Roman" w:cs="Times New Roman"/>
          <w:sz w:val="24"/>
          <w:szCs w:val="24"/>
        </w:rPr>
        <w:t>Alla studerande ska läsa boken</w:t>
      </w:r>
      <w:r>
        <w:rPr>
          <w:rFonts w:ascii="Times New Roman" w:hAnsi="Times New Roman" w:cs="Times New Roman"/>
          <w:sz w:val="24"/>
          <w:szCs w:val="24"/>
        </w:rPr>
        <w:t xml:space="preserve"> Ohlsson (2004)</w:t>
      </w:r>
      <w:r w:rsidRPr="006C2928">
        <w:rPr>
          <w:rFonts w:ascii="Times New Roman" w:hAnsi="Times New Roman" w:cs="Times New Roman"/>
          <w:sz w:val="24"/>
          <w:szCs w:val="24"/>
        </w:rPr>
        <w:t xml:space="preserve"> </w:t>
      </w:r>
      <w:r>
        <w:rPr>
          <w:rFonts w:ascii="Times New Roman" w:hAnsi="Times New Roman" w:cs="Times New Roman"/>
          <w:sz w:val="24"/>
          <w:szCs w:val="24"/>
        </w:rPr>
        <w:t>och Maria Olssons avhandling kap. 1,2,5 samt diskussionen.</w:t>
      </w:r>
      <w:r w:rsidRPr="006C2928">
        <w:rPr>
          <w:rFonts w:ascii="Times New Roman" w:hAnsi="Times New Roman" w:cs="Times New Roman"/>
          <w:sz w:val="24"/>
          <w:szCs w:val="24"/>
        </w:rPr>
        <w:t xml:space="preserve"> Varje arbetsgrupp förbereder sig gemensamt </w:t>
      </w:r>
      <w:r>
        <w:rPr>
          <w:rFonts w:ascii="Times New Roman" w:hAnsi="Times New Roman" w:cs="Times New Roman"/>
          <w:sz w:val="24"/>
          <w:szCs w:val="24"/>
        </w:rPr>
        <w:t>genom att diskutera texterna och svara</w:t>
      </w:r>
      <w:r w:rsidRPr="006C2928">
        <w:rPr>
          <w:rFonts w:ascii="Times New Roman" w:hAnsi="Times New Roman" w:cs="Times New Roman"/>
          <w:sz w:val="24"/>
          <w:szCs w:val="24"/>
        </w:rPr>
        <w:t xml:space="preserve"> för att </w:t>
      </w:r>
      <w:r>
        <w:rPr>
          <w:rFonts w:ascii="Times New Roman" w:hAnsi="Times New Roman" w:cs="Times New Roman"/>
          <w:sz w:val="24"/>
          <w:szCs w:val="24"/>
        </w:rPr>
        <w:t>ta med  två diskussionsfrågor från varje text</w:t>
      </w:r>
      <w:r w:rsidRPr="006C2928">
        <w:rPr>
          <w:rFonts w:ascii="Times New Roman" w:hAnsi="Times New Roman" w:cs="Times New Roman"/>
          <w:sz w:val="24"/>
          <w:szCs w:val="24"/>
        </w:rPr>
        <w:t xml:space="preserve">.  </w:t>
      </w:r>
      <w:r>
        <w:rPr>
          <w:rFonts w:ascii="Times New Roman" w:hAnsi="Times New Roman" w:cs="Times New Roman"/>
          <w:sz w:val="24"/>
          <w:szCs w:val="24"/>
        </w:rPr>
        <w:t>U</w:t>
      </w:r>
      <w:r w:rsidRPr="006C2928">
        <w:rPr>
          <w:rFonts w:ascii="Times New Roman" w:hAnsi="Times New Roman" w:cs="Times New Roman"/>
          <w:sz w:val="24"/>
          <w:szCs w:val="24"/>
        </w:rPr>
        <w:t xml:space="preserve">nder seminariet </w:t>
      </w:r>
      <w:r>
        <w:rPr>
          <w:rFonts w:ascii="Times New Roman" w:hAnsi="Times New Roman" w:cs="Times New Roman"/>
          <w:sz w:val="24"/>
          <w:szCs w:val="24"/>
        </w:rPr>
        <w:t>ska ni i tvärgrupper lyfta</w:t>
      </w:r>
      <w:r w:rsidRPr="006C2928">
        <w:rPr>
          <w:rFonts w:ascii="Times New Roman" w:hAnsi="Times New Roman" w:cs="Times New Roman"/>
          <w:sz w:val="24"/>
          <w:szCs w:val="24"/>
        </w:rPr>
        <w:t xml:space="preserve"> fram </w:t>
      </w:r>
      <w:r>
        <w:rPr>
          <w:rFonts w:ascii="Times New Roman" w:hAnsi="Times New Roman" w:cs="Times New Roman"/>
          <w:sz w:val="24"/>
          <w:szCs w:val="24"/>
        </w:rPr>
        <w:t>kunskaper från texterna</w:t>
      </w:r>
      <w:r w:rsidRPr="006C2928">
        <w:rPr>
          <w:rFonts w:ascii="Times New Roman" w:hAnsi="Times New Roman" w:cs="Times New Roman"/>
          <w:sz w:val="24"/>
          <w:szCs w:val="24"/>
        </w:rPr>
        <w:t xml:space="preserve"> rörande vad som kan möjliggöra respektive skapa hinder för samarbete, ledarskap och utvecklingsarbete i arbetslag i förskolan</w:t>
      </w:r>
      <w:r>
        <w:rPr>
          <w:rFonts w:ascii="Times New Roman" w:hAnsi="Times New Roman" w:cs="Times New Roman"/>
          <w:sz w:val="24"/>
          <w:szCs w:val="24"/>
        </w:rPr>
        <w:t xml:space="preserve">, för att avsluta med en gemensam redovisning. </w:t>
      </w:r>
    </w:p>
    <w:p w:rsidR="00655AEB" w:rsidRDefault="00655AEB" w:rsidP="00655AEB">
      <w:pPr>
        <w:pStyle w:val="Rubrik3"/>
        <w:pBdr>
          <w:top w:val="single" w:sz="4" w:space="1" w:color="auto"/>
          <w:left w:val="single" w:sz="4" w:space="4" w:color="auto"/>
          <w:bottom w:val="single" w:sz="4" w:space="1" w:color="auto"/>
          <w:right w:val="single" w:sz="4" w:space="4" w:color="auto"/>
        </w:pBdr>
        <w:spacing w:line="360" w:lineRule="auto"/>
        <w:rPr>
          <w:b/>
          <w:bCs/>
          <w:sz w:val="28"/>
          <w:szCs w:val="24"/>
        </w:rPr>
      </w:pPr>
      <w:r>
        <w:rPr>
          <w:b/>
          <w:bCs/>
          <w:sz w:val="28"/>
          <w:szCs w:val="24"/>
        </w:rPr>
        <w:t>Vecka 6</w:t>
      </w:r>
    </w:p>
    <w:p w:rsidR="00655AEB" w:rsidRPr="00AF0834" w:rsidRDefault="00655AEB" w:rsidP="00655AEB">
      <w:pPr>
        <w:rPr>
          <w:lang w:eastAsia="sv-SE"/>
        </w:rPr>
      </w:pPr>
    </w:p>
    <w:p w:rsidR="00655AEB" w:rsidRPr="00617D33" w:rsidRDefault="00655AEB" w:rsidP="00655AEB">
      <w:pPr>
        <w:spacing w:line="360" w:lineRule="auto"/>
        <w:rPr>
          <w:rStyle w:val="Rubrik3Char"/>
          <w:rFonts w:eastAsiaTheme="minorHAnsi"/>
          <w:i w:val="0"/>
          <w:iCs w:val="0"/>
          <w:szCs w:val="24"/>
          <w:lang w:eastAsia="en-US"/>
        </w:rPr>
      </w:pPr>
      <w:r w:rsidRPr="00617D33">
        <w:rPr>
          <w:rStyle w:val="Rubrik2Char"/>
          <w:rFonts w:eastAsiaTheme="minorHAnsi"/>
        </w:rPr>
        <w:t>Föreläsning 3:</w:t>
      </w:r>
      <w:r>
        <w:rPr>
          <w:rStyle w:val="Rubrik2Char"/>
          <w:rFonts w:eastAsiaTheme="minorHAnsi"/>
          <w:b w:val="0"/>
        </w:rPr>
        <w:t xml:space="preserve"> </w:t>
      </w:r>
      <w:r>
        <w:rPr>
          <w:rFonts w:ascii="Times New Roman" w:hAnsi="Times New Roman" w:cs="Times New Roman"/>
          <w:sz w:val="24"/>
          <w:szCs w:val="24"/>
        </w:rPr>
        <w:t>Förskollärares pedagogiska ledning och barns inflytande: Britt Westanmo, Perni</w:t>
      </w:r>
      <w:r w:rsidR="00D42C90">
        <w:rPr>
          <w:rFonts w:ascii="Times New Roman" w:hAnsi="Times New Roman" w:cs="Times New Roman"/>
          <w:sz w:val="24"/>
          <w:szCs w:val="24"/>
        </w:rPr>
        <w:t>lla Björknert Persson.</w:t>
      </w:r>
    </w:p>
    <w:p w:rsidR="00655AEB" w:rsidRDefault="00655AEB" w:rsidP="00655AEB">
      <w:pPr>
        <w:pStyle w:val="Rubrik2"/>
        <w:spacing w:line="360" w:lineRule="auto"/>
        <w:rPr>
          <w:rStyle w:val="Rubrik3Char"/>
          <w:b w:val="0"/>
          <w:i w:val="0"/>
          <w:iCs w:val="0"/>
          <w:szCs w:val="24"/>
        </w:rPr>
      </w:pPr>
      <w:r>
        <w:rPr>
          <w:rStyle w:val="Rubrik3Char"/>
          <w:i w:val="0"/>
          <w:iCs w:val="0"/>
          <w:sz w:val="28"/>
          <w:szCs w:val="20"/>
        </w:rPr>
        <w:t xml:space="preserve">Litteraturseminarium 3: </w:t>
      </w:r>
      <w:r>
        <w:rPr>
          <w:rStyle w:val="Rubrik3Char"/>
          <w:b w:val="0"/>
          <w:i w:val="0"/>
          <w:iCs w:val="0"/>
          <w:szCs w:val="24"/>
        </w:rPr>
        <w:t>Katarina Elfström Pettersson</w:t>
      </w:r>
    </w:p>
    <w:p w:rsidR="00655AEB" w:rsidRDefault="00655AEB" w:rsidP="00655AEB">
      <w:pPr>
        <w:spacing w:line="360" w:lineRule="auto"/>
        <w:rPr>
          <w:rFonts w:ascii="Times New Roman" w:hAnsi="Times New Roman" w:cs="Times New Roman"/>
          <w:sz w:val="24"/>
          <w:szCs w:val="24"/>
          <w:lang w:eastAsia="sv-SE"/>
        </w:rPr>
      </w:pPr>
      <w:r>
        <w:rPr>
          <w:rFonts w:ascii="Times New Roman" w:hAnsi="Times New Roman" w:cs="Times New Roman"/>
          <w:sz w:val="24"/>
          <w:szCs w:val="24"/>
          <w:lang w:eastAsia="sv-SE"/>
        </w:rPr>
        <w:t>Förskollärares pedagogisk</w:t>
      </w:r>
      <w:r w:rsidR="00660F5E">
        <w:rPr>
          <w:rFonts w:ascii="Times New Roman" w:hAnsi="Times New Roman" w:cs="Times New Roman"/>
          <w:sz w:val="24"/>
          <w:szCs w:val="24"/>
          <w:lang w:eastAsia="sv-SE"/>
        </w:rPr>
        <w:t>a ledning</w:t>
      </w:r>
      <w:r>
        <w:rPr>
          <w:rFonts w:ascii="Times New Roman" w:hAnsi="Times New Roman" w:cs="Times New Roman"/>
          <w:sz w:val="24"/>
          <w:szCs w:val="24"/>
          <w:lang w:eastAsia="sv-SE"/>
        </w:rPr>
        <w:t xml:space="preserve"> och barns inflytande.</w:t>
      </w:r>
    </w:p>
    <w:p w:rsidR="00655AEB" w:rsidRDefault="00655AEB" w:rsidP="00655AEB">
      <w:pPr>
        <w:spacing w:line="360" w:lineRule="auto"/>
        <w:rPr>
          <w:rFonts w:ascii="Times New Roman" w:hAnsi="Times New Roman" w:cs="Times New Roman"/>
          <w:sz w:val="24"/>
          <w:szCs w:val="24"/>
        </w:rPr>
      </w:pPr>
      <w:r w:rsidRPr="00E31F63">
        <w:rPr>
          <w:rFonts w:ascii="Times New Roman" w:hAnsi="Times New Roman" w:cs="Times New Roman"/>
          <w:sz w:val="24"/>
          <w:szCs w:val="24"/>
          <w:u w:val="single"/>
        </w:rPr>
        <w:t>Att läsa inför litteraturseminari</w:t>
      </w:r>
      <w:r>
        <w:rPr>
          <w:rFonts w:ascii="Times New Roman" w:hAnsi="Times New Roman" w:cs="Times New Roman"/>
          <w:sz w:val="24"/>
          <w:szCs w:val="24"/>
          <w:u w:val="single"/>
        </w:rPr>
        <w:t>e 3</w:t>
      </w:r>
      <w:r w:rsidRPr="00E31F63">
        <w:rPr>
          <w:rFonts w:ascii="Times New Roman" w:hAnsi="Times New Roman" w:cs="Times New Roman"/>
          <w:sz w:val="24"/>
          <w:szCs w:val="24"/>
          <w:u w:val="single"/>
        </w:rPr>
        <w:t>:</w:t>
      </w:r>
      <w:r w:rsidRPr="00E31F63">
        <w:rPr>
          <w:rFonts w:ascii="Times New Roman" w:hAnsi="Times New Roman" w:cs="Times New Roman"/>
          <w:sz w:val="24"/>
          <w:szCs w:val="24"/>
        </w:rPr>
        <w:t xml:space="preserve"> </w:t>
      </w:r>
    </w:p>
    <w:p w:rsidR="00655AEB" w:rsidRDefault="00660F5E" w:rsidP="00655AEB">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Arnér, E.</w:t>
      </w:r>
      <w:r w:rsidR="00655AEB" w:rsidRPr="00601723">
        <w:rPr>
          <w:rFonts w:ascii="Times New Roman" w:eastAsia="Calibri" w:hAnsi="Times New Roman" w:cs="Times New Roman"/>
          <w:sz w:val="24"/>
          <w:szCs w:val="24"/>
        </w:rPr>
        <w:t xml:space="preserve"> (2009). </w:t>
      </w:r>
      <w:r w:rsidR="00655AEB" w:rsidRPr="00601723">
        <w:rPr>
          <w:rFonts w:ascii="Times New Roman" w:eastAsia="Calibri" w:hAnsi="Times New Roman" w:cs="Times New Roman"/>
          <w:i/>
          <w:sz w:val="24"/>
          <w:szCs w:val="24"/>
        </w:rPr>
        <w:t>Barns inflytande i förskolan.</w:t>
      </w:r>
      <w:r>
        <w:rPr>
          <w:rFonts w:ascii="Times New Roman" w:eastAsia="Calibri" w:hAnsi="Times New Roman" w:cs="Times New Roman"/>
          <w:sz w:val="24"/>
          <w:szCs w:val="24"/>
        </w:rPr>
        <w:t xml:space="preserve"> Lund: Studentlitteratur.</w:t>
      </w:r>
    </w:p>
    <w:p w:rsidR="00660F5E" w:rsidRPr="00601723" w:rsidRDefault="00660F5E" w:rsidP="00A07D0A">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Arnér, E. och Sollerman, S.</w:t>
      </w:r>
      <w:r w:rsidR="00A07D0A">
        <w:rPr>
          <w:rFonts w:ascii="Times New Roman" w:eastAsia="Calibri" w:hAnsi="Times New Roman" w:cs="Times New Roman"/>
          <w:sz w:val="24"/>
          <w:szCs w:val="24"/>
        </w:rPr>
        <w:t xml:space="preserve"> </w:t>
      </w:r>
      <w:r w:rsidR="00A07D0A">
        <w:rPr>
          <w:rFonts w:ascii="Times New Roman" w:hAnsi="Times New Roman" w:cs="Times New Roman"/>
          <w:sz w:val="24"/>
          <w:szCs w:val="24"/>
        </w:rPr>
        <w:t xml:space="preserve">(2018). </w:t>
      </w:r>
      <w:r w:rsidR="00A07D0A">
        <w:rPr>
          <w:rFonts w:ascii="Times New Roman" w:hAnsi="Times New Roman" w:cs="Times New Roman"/>
          <w:i/>
          <w:sz w:val="24"/>
          <w:szCs w:val="24"/>
        </w:rPr>
        <w:t xml:space="preserve">Barnet och förskolans pedagogiska ledarskap. </w:t>
      </w:r>
      <w:r w:rsidR="00A07D0A">
        <w:rPr>
          <w:rFonts w:ascii="Times New Roman" w:hAnsi="Times New Roman" w:cs="Times New Roman"/>
          <w:sz w:val="24"/>
          <w:szCs w:val="24"/>
        </w:rPr>
        <w:t>Kap. 2 – 7, 10 – 14 och 17 -18.</w:t>
      </w:r>
    </w:p>
    <w:p w:rsidR="00655AEB" w:rsidRPr="00601723" w:rsidRDefault="00655AEB" w:rsidP="00655AEB">
      <w:pPr>
        <w:spacing w:after="200" w:line="360" w:lineRule="auto"/>
        <w:rPr>
          <w:rFonts w:ascii="Times New Roman" w:eastAsia="Calibri" w:hAnsi="Times New Roman" w:cs="Times New Roman"/>
          <w:sz w:val="24"/>
          <w:szCs w:val="24"/>
        </w:rPr>
      </w:pPr>
      <w:r w:rsidRPr="00601723">
        <w:rPr>
          <w:rFonts w:ascii="Times New Roman" w:eastAsia="Calibri" w:hAnsi="Times New Roman" w:cs="Times New Roman"/>
          <w:sz w:val="24"/>
          <w:szCs w:val="24"/>
        </w:rPr>
        <w:t xml:space="preserve">Skolinspektionen (2016). </w:t>
      </w:r>
      <w:r w:rsidRPr="00601723">
        <w:rPr>
          <w:rFonts w:ascii="Times New Roman" w:eastAsia="Calibri" w:hAnsi="Times New Roman" w:cs="Times New Roman"/>
          <w:i/>
          <w:sz w:val="24"/>
          <w:szCs w:val="24"/>
        </w:rPr>
        <w:t xml:space="preserve">Förskolans pedagogiska uppdrag – om undervisning, lärande och förskollärares ansvar. </w:t>
      </w:r>
      <w:r w:rsidRPr="00601723">
        <w:rPr>
          <w:rFonts w:ascii="Times New Roman" w:eastAsia="Calibri" w:hAnsi="Times New Roman" w:cs="Times New Roman"/>
          <w:sz w:val="24"/>
          <w:szCs w:val="24"/>
        </w:rPr>
        <w:t>Stockholm.</w:t>
      </w:r>
    </w:p>
    <w:p w:rsidR="00655AEB" w:rsidRDefault="00655AEB" w:rsidP="00655AEB">
      <w:pPr>
        <w:spacing w:line="360" w:lineRule="auto"/>
        <w:rPr>
          <w:rFonts w:ascii="Times New Roman" w:hAnsi="Times New Roman" w:cs="Times New Roman"/>
          <w:sz w:val="24"/>
          <w:szCs w:val="24"/>
          <w:u w:val="single"/>
        </w:rPr>
      </w:pPr>
      <w:r w:rsidRPr="00F50FD7">
        <w:rPr>
          <w:rFonts w:ascii="Times New Roman" w:hAnsi="Times New Roman" w:cs="Times New Roman"/>
          <w:sz w:val="24"/>
          <w:szCs w:val="24"/>
          <w:u w:val="single"/>
        </w:rPr>
        <w:t>Individuell förberedelse</w:t>
      </w:r>
    </w:p>
    <w:p w:rsidR="00655AEB" w:rsidRPr="005537CC" w:rsidRDefault="00655AEB" w:rsidP="00655AEB">
      <w:pPr>
        <w:spacing w:line="360" w:lineRule="auto"/>
        <w:rPr>
          <w:rFonts w:ascii="Times New Roman" w:hAnsi="Times New Roman" w:cs="Times New Roman"/>
          <w:sz w:val="24"/>
          <w:szCs w:val="24"/>
        </w:rPr>
      </w:pPr>
      <w:r>
        <w:rPr>
          <w:rFonts w:ascii="Times New Roman" w:hAnsi="Times New Roman" w:cs="Times New Roman"/>
          <w:sz w:val="24"/>
          <w:szCs w:val="24"/>
        </w:rPr>
        <w:t xml:space="preserve">Läs texterna och fundera över ditt ansvar som förskollärare för den pedagogiska ledningen i förskoleverksamheten. </w:t>
      </w:r>
      <w:r w:rsidRPr="000846F4">
        <w:rPr>
          <w:rFonts w:ascii="Times New Roman" w:hAnsi="Times New Roman" w:cs="Times New Roman"/>
          <w:sz w:val="24"/>
          <w:szCs w:val="24"/>
        </w:rPr>
        <w:t xml:space="preserve">Som förskollärare är du även ledare för </w:t>
      </w:r>
      <w:r>
        <w:rPr>
          <w:rFonts w:ascii="Times New Roman" w:hAnsi="Times New Roman" w:cs="Times New Roman"/>
          <w:sz w:val="24"/>
          <w:szCs w:val="24"/>
        </w:rPr>
        <w:t>barngruppen, vilket</w:t>
      </w:r>
      <w:r w:rsidRPr="000846F4">
        <w:rPr>
          <w:rFonts w:ascii="Times New Roman" w:hAnsi="Times New Roman" w:cs="Times New Roman"/>
          <w:sz w:val="24"/>
          <w:szCs w:val="24"/>
        </w:rPr>
        <w:t xml:space="preserve"> gör det viktigt att fundera över barns inflytande.</w:t>
      </w:r>
      <w:r>
        <w:rPr>
          <w:rFonts w:ascii="Times New Roman" w:hAnsi="Times New Roman" w:cs="Times New Roman"/>
          <w:sz w:val="24"/>
          <w:szCs w:val="24"/>
        </w:rPr>
        <w:t xml:space="preserve"> Skriv ner dina funderingar kring hur du vill forma en verksamhet där barn erbjuds omsorg, lärande och utveckling samtidigt som barns inflytande tas tillvara. På seminariet diskuterar vi era synpunkter i grupper och redovisar. </w:t>
      </w:r>
    </w:p>
    <w:p w:rsidR="00655AEB" w:rsidRPr="00A07D0A" w:rsidRDefault="00655AEB" w:rsidP="00655AEB">
      <w:pPr>
        <w:rPr>
          <w:b/>
        </w:rPr>
      </w:pPr>
      <w:r w:rsidRPr="00791DA8">
        <w:rPr>
          <w:rStyle w:val="Rubrik2Char"/>
          <w:rFonts w:eastAsiaTheme="minorHAnsi"/>
        </w:rPr>
        <w:t>Examinerande muntligt se</w:t>
      </w:r>
      <w:r w:rsidR="0042134F">
        <w:rPr>
          <w:rStyle w:val="Rubrik2Char"/>
          <w:rFonts w:eastAsiaTheme="minorHAnsi"/>
        </w:rPr>
        <w:t>minarium, MRE2</w:t>
      </w:r>
      <w:r w:rsidRPr="00791DA8">
        <w:rPr>
          <w:rStyle w:val="Rubrik2Char"/>
          <w:rFonts w:eastAsiaTheme="minorHAnsi"/>
        </w:rPr>
        <w:t>:</w:t>
      </w:r>
      <w:r>
        <w:rPr>
          <w:b/>
        </w:rPr>
        <w:t xml:space="preserve"> </w:t>
      </w:r>
      <w:r w:rsidRPr="005745E5">
        <w:rPr>
          <w:rFonts w:ascii="Times New Roman" w:hAnsi="Times New Roman" w:cs="Times New Roman"/>
          <w:sz w:val="24"/>
          <w:szCs w:val="24"/>
        </w:rPr>
        <w:t>A</w:t>
      </w:r>
      <w:r w:rsidR="00A07D0A">
        <w:rPr>
          <w:rFonts w:ascii="Times New Roman" w:hAnsi="Times New Roman" w:cs="Times New Roman"/>
          <w:sz w:val="24"/>
          <w:szCs w:val="24"/>
        </w:rPr>
        <w:t xml:space="preserve">nders Albinsson, </w:t>
      </w:r>
      <w:r w:rsidR="006F7CF2" w:rsidRPr="006F7CF2">
        <w:rPr>
          <w:rFonts w:ascii="Times New Roman" w:hAnsi="Times New Roman" w:cs="Times New Roman"/>
          <w:sz w:val="24"/>
          <w:szCs w:val="24"/>
        </w:rPr>
        <w:t>Ingrid Karlsson</w:t>
      </w:r>
    </w:p>
    <w:p w:rsidR="00655AEB" w:rsidRPr="005745E5" w:rsidRDefault="00655AEB" w:rsidP="00655AEB">
      <w:pPr>
        <w:spacing w:line="360" w:lineRule="auto"/>
        <w:rPr>
          <w:rFonts w:ascii="Times New Roman" w:hAnsi="Times New Roman" w:cs="Times New Roman"/>
          <w:sz w:val="24"/>
          <w:szCs w:val="24"/>
        </w:rPr>
      </w:pPr>
      <w:r w:rsidRPr="005745E5">
        <w:rPr>
          <w:rFonts w:ascii="Times New Roman" w:hAnsi="Times New Roman" w:cs="Times New Roman"/>
          <w:sz w:val="24"/>
          <w:szCs w:val="24"/>
        </w:rPr>
        <w:t>Ska behandla kursmålet:</w:t>
      </w:r>
    </w:p>
    <w:p w:rsidR="00655AEB" w:rsidRPr="005745E5" w:rsidRDefault="00655AEB" w:rsidP="00655AEB">
      <w:pPr>
        <w:numPr>
          <w:ilvl w:val="0"/>
          <w:numId w:val="1"/>
        </w:numPr>
        <w:spacing w:after="0" w:line="360" w:lineRule="auto"/>
        <w:rPr>
          <w:rFonts w:ascii="Times New Roman" w:hAnsi="Times New Roman" w:cs="Times New Roman"/>
          <w:sz w:val="24"/>
          <w:szCs w:val="24"/>
        </w:rPr>
      </w:pPr>
      <w:r w:rsidRPr="005745E5">
        <w:rPr>
          <w:rFonts w:ascii="Times New Roman" w:hAnsi="Times New Roman" w:cs="Times New Roman"/>
          <w:sz w:val="24"/>
          <w:szCs w:val="24"/>
        </w:rPr>
        <w:t>Analysera och argumentera för hur man självständigt och tillsammans med arbetslaget, utifrån aktuella styrdokument och barns delaktighet kan utforma och leda förskolans verksamhet.</w:t>
      </w:r>
    </w:p>
    <w:p w:rsidR="00655AEB" w:rsidRPr="005745E5" w:rsidRDefault="00655AEB" w:rsidP="00655AEB">
      <w:pPr>
        <w:spacing w:line="360" w:lineRule="auto"/>
        <w:rPr>
          <w:rFonts w:ascii="Times New Roman" w:hAnsi="Times New Roman" w:cs="Times New Roman"/>
          <w:bCs/>
          <w:sz w:val="24"/>
          <w:szCs w:val="24"/>
        </w:rPr>
      </w:pPr>
      <w:r w:rsidRPr="005745E5">
        <w:rPr>
          <w:rFonts w:ascii="Times New Roman" w:hAnsi="Times New Roman" w:cs="Times New Roman"/>
          <w:bCs/>
          <w:sz w:val="24"/>
          <w:szCs w:val="24"/>
        </w:rPr>
        <w:t xml:space="preserve">Själva examinationstillfället innebär att varje grupp genomför en muntlig presentation av pedagogiskt ledarskap enligt kursmålet ovan som består av olika delar. </w:t>
      </w:r>
    </w:p>
    <w:p w:rsidR="00655AEB" w:rsidRPr="00132B96" w:rsidRDefault="00655AEB" w:rsidP="00655AEB">
      <w:pPr>
        <w:pStyle w:val="Liststycke"/>
        <w:numPr>
          <w:ilvl w:val="0"/>
          <w:numId w:val="4"/>
        </w:numPr>
        <w:spacing w:line="360" w:lineRule="auto"/>
        <w:rPr>
          <w:bCs/>
          <w:szCs w:val="18"/>
        </w:rPr>
      </w:pPr>
      <w:r>
        <w:rPr>
          <w:bCs/>
          <w:szCs w:val="18"/>
        </w:rPr>
        <w:t>E</w:t>
      </w:r>
      <w:r w:rsidRPr="00132B96">
        <w:rPr>
          <w:bCs/>
          <w:szCs w:val="18"/>
        </w:rPr>
        <w:t xml:space="preserve">n gestaltning eller presentation av ett (verkligt eller påhittat) fall. </w:t>
      </w:r>
    </w:p>
    <w:p w:rsidR="00655AEB" w:rsidRPr="00132B96" w:rsidRDefault="00655AEB" w:rsidP="00655AEB">
      <w:pPr>
        <w:pStyle w:val="Liststycke"/>
        <w:numPr>
          <w:ilvl w:val="0"/>
          <w:numId w:val="4"/>
        </w:numPr>
        <w:spacing w:line="360" w:lineRule="auto"/>
        <w:rPr>
          <w:bCs/>
          <w:szCs w:val="18"/>
        </w:rPr>
      </w:pPr>
      <w:r w:rsidRPr="00132B96">
        <w:rPr>
          <w:bCs/>
          <w:szCs w:val="18"/>
        </w:rPr>
        <w:t>Därefter följer en tolkning av er gestaltning/fall med hjälp av aktuell kurslitteratur</w:t>
      </w:r>
      <w:r>
        <w:rPr>
          <w:bCs/>
          <w:szCs w:val="18"/>
        </w:rPr>
        <w:t>, det ska tydligt framgå vilken källa som används</w:t>
      </w:r>
      <w:r w:rsidRPr="00132B96">
        <w:rPr>
          <w:bCs/>
          <w:szCs w:val="18"/>
        </w:rPr>
        <w:t xml:space="preserve">. </w:t>
      </w:r>
    </w:p>
    <w:p w:rsidR="00655AEB" w:rsidRPr="00132B96" w:rsidRDefault="00655AEB" w:rsidP="00655AEB">
      <w:pPr>
        <w:pStyle w:val="Liststycke"/>
        <w:numPr>
          <w:ilvl w:val="0"/>
          <w:numId w:val="4"/>
        </w:numPr>
        <w:spacing w:line="360" w:lineRule="auto"/>
        <w:rPr>
          <w:bCs/>
          <w:szCs w:val="18"/>
        </w:rPr>
      </w:pPr>
      <w:r w:rsidRPr="00132B96">
        <w:rPr>
          <w:bCs/>
          <w:szCs w:val="18"/>
        </w:rPr>
        <w:t xml:space="preserve">Seminarieledare och auditorium ställer några frågor till den grupp som examineras kring deras tolkningar. </w:t>
      </w:r>
    </w:p>
    <w:p w:rsidR="00655AEB" w:rsidRPr="005745E5" w:rsidRDefault="00655AEB" w:rsidP="00655AEB">
      <w:pPr>
        <w:pStyle w:val="Liststycke"/>
        <w:numPr>
          <w:ilvl w:val="0"/>
          <w:numId w:val="4"/>
        </w:numPr>
        <w:spacing w:line="360" w:lineRule="auto"/>
        <w:rPr>
          <w:bCs/>
          <w:szCs w:val="18"/>
        </w:rPr>
      </w:pPr>
      <w:r w:rsidRPr="00132B96">
        <w:rPr>
          <w:bCs/>
          <w:szCs w:val="18"/>
        </w:rPr>
        <w:t>En kortfattad skriftlig sammanfattning av fall/gestaltning samt tolkning lämnas in till seminarieledaren (</w:t>
      </w:r>
      <w:r w:rsidRPr="001F24FF">
        <w:rPr>
          <w:bCs/>
          <w:szCs w:val="18"/>
        </w:rPr>
        <w:t>ca 1,5 sida</w:t>
      </w:r>
      <w:r w:rsidRPr="00132B96">
        <w:rPr>
          <w:bCs/>
          <w:szCs w:val="18"/>
        </w:rPr>
        <w:t xml:space="preserve">). </w:t>
      </w:r>
    </w:p>
    <w:p w:rsidR="00655AEB" w:rsidRPr="005745E5" w:rsidRDefault="00655AEB" w:rsidP="00655AEB">
      <w:pPr>
        <w:spacing w:line="360" w:lineRule="auto"/>
        <w:rPr>
          <w:rFonts w:ascii="Times New Roman" w:hAnsi="Times New Roman" w:cs="Times New Roman"/>
          <w:bCs/>
          <w:sz w:val="24"/>
          <w:szCs w:val="24"/>
        </w:rPr>
      </w:pPr>
      <w:r w:rsidRPr="005745E5">
        <w:rPr>
          <w:rFonts w:ascii="Times New Roman" w:hAnsi="Times New Roman" w:cs="Times New Roman"/>
          <w:bCs/>
          <w:sz w:val="24"/>
          <w:szCs w:val="24"/>
        </w:rPr>
        <w:t>Varje grupp har 20 minuter på sig för sin presentation. Frågorna ligger utanför den tiden.</w:t>
      </w:r>
    </w:p>
    <w:p w:rsidR="00655AEB" w:rsidRPr="005745E5" w:rsidRDefault="00655AEB" w:rsidP="00655AEB">
      <w:pPr>
        <w:spacing w:line="360" w:lineRule="auto"/>
        <w:rPr>
          <w:rFonts w:ascii="Times New Roman" w:hAnsi="Times New Roman" w:cs="Times New Roman"/>
          <w:bCs/>
          <w:sz w:val="24"/>
          <w:szCs w:val="24"/>
          <w:u w:val="single"/>
        </w:rPr>
      </w:pPr>
      <w:r w:rsidRPr="005745E5">
        <w:rPr>
          <w:rFonts w:ascii="Times New Roman" w:hAnsi="Times New Roman" w:cs="Times New Roman"/>
          <w:bCs/>
          <w:sz w:val="24"/>
          <w:szCs w:val="24"/>
          <w:u w:val="single"/>
        </w:rPr>
        <w:t>Arbetsgruppen förbereder</w:t>
      </w:r>
    </w:p>
    <w:p w:rsidR="00655AEB" w:rsidRPr="005745E5" w:rsidRDefault="00655AEB" w:rsidP="00655AEB">
      <w:pPr>
        <w:spacing w:line="360" w:lineRule="auto"/>
        <w:rPr>
          <w:rFonts w:ascii="Times New Roman" w:hAnsi="Times New Roman" w:cs="Times New Roman"/>
          <w:bCs/>
          <w:sz w:val="24"/>
          <w:szCs w:val="24"/>
        </w:rPr>
      </w:pPr>
      <w:r w:rsidRPr="005745E5">
        <w:rPr>
          <w:rFonts w:ascii="Times New Roman" w:hAnsi="Times New Roman" w:cs="Times New Roman"/>
          <w:bCs/>
          <w:sz w:val="24"/>
          <w:szCs w:val="24"/>
        </w:rPr>
        <w:t xml:space="preserve">Den ovan beskrivna muntliga presentationen förbereds och tränas in. Arbetsgrupperna ska verka för att alla är delaktiga både </w:t>
      </w:r>
      <w:proofErr w:type="gramStart"/>
      <w:r w:rsidRPr="005745E5">
        <w:rPr>
          <w:rFonts w:ascii="Times New Roman" w:hAnsi="Times New Roman" w:cs="Times New Roman"/>
          <w:bCs/>
          <w:sz w:val="24"/>
          <w:szCs w:val="24"/>
        </w:rPr>
        <w:t>i</w:t>
      </w:r>
      <w:proofErr w:type="gramEnd"/>
      <w:r w:rsidRPr="005745E5">
        <w:rPr>
          <w:rFonts w:ascii="Times New Roman" w:hAnsi="Times New Roman" w:cs="Times New Roman"/>
          <w:bCs/>
          <w:sz w:val="24"/>
          <w:szCs w:val="24"/>
        </w:rPr>
        <w:t xml:space="preserve"> inläsning, förberedelser och genomförande.</w:t>
      </w:r>
    </w:p>
    <w:p w:rsidR="00655AEB" w:rsidRPr="005745E5" w:rsidRDefault="00655AEB" w:rsidP="00655AEB">
      <w:pPr>
        <w:spacing w:line="360" w:lineRule="auto"/>
        <w:rPr>
          <w:rFonts w:ascii="Times New Roman" w:hAnsi="Times New Roman" w:cs="Times New Roman"/>
          <w:bCs/>
          <w:sz w:val="24"/>
          <w:szCs w:val="24"/>
          <w:u w:val="single"/>
        </w:rPr>
      </w:pPr>
      <w:r w:rsidRPr="005745E5">
        <w:rPr>
          <w:rFonts w:ascii="Times New Roman" w:hAnsi="Times New Roman" w:cs="Times New Roman"/>
          <w:bCs/>
          <w:sz w:val="24"/>
          <w:szCs w:val="24"/>
          <w:u w:val="single"/>
        </w:rPr>
        <w:t>Vid examinationstillfället</w:t>
      </w:r>
    </w:p>
    <w:p w:rsidR="00655AEB" w:rsidRPr="005745E5" w:rsidRDefault="00655AEB" w:rsidP="00655AEB">
      <w:pPr>
        <w:spacing w:line="360" w:lineRule="auto"/>
        <w:rPr>
          <w:rFonts w:ascii="Times New Roman" w:hAnsi="Times New Roman" w:cs="Times New Roman"/>
          <w:b/>
          <w:sz w:val="24"/>
          <w:szCs w:val="24"/>
        </w:rPr>
      </w:pPr>
      <w:r w:rsidRPr="005745E5">
        <w:rPr>
          <w:rFonts w:ascii="Times New Roman" w:hAnsi="Times New Roman" w:cs="Times New Roman"/>
          <w:bCs/>
          <w:sz w:val="24"/>
          <w:szCs w:val="24"/>
        </w:rPr>
        <w:lastRenderedPageBreak/>
        <w:t xml:space="preserve">Gruppindelningar, tider och salar ser ni i schemat. </w:t>
      </w:r>
    </w:p>
    <w:p w:rsidR="00655AEB" w:rsidRDefault="00655AEB" w:rsidP="00655AEB">
      <w:pPr>
        <w:keepNext/>
        <w:spacing w:line="360" w:lineRule="auto"/>
        <w:outlineLvl w:val="1"/>
        <w:rPr>
          <w:rFonts w:ascii="Times New Roman" w:hAnsi="Times New Roman" w:cs="Times New Roman"/>
          <w:sz w:val="24"/>
          <w:szCs w:val="24"/>
          <w:u w:val="single"/>
        </w:rPr>
      </w:pPr>
      <w:r w:rsidRPr="005745E5">
        <w:rPr>
          <w:rFonts w:ascii="Times New Roman" w:hAnsi="Times New Roman" w:cs="Times New Roman"/>
          <w:sz w:val="24"/>
          <w:szCs w:val="24"/>
          <w:u w:val="single"/>
        </w:rPr>
        <w:t>Litteratur som examineras vid tillfället:</w:t>
      </w:r>
    </w:p>
    <w:p w:rsidR="00A07D0A" w:rsidRPr="00A07D0A" w:rsidRDefault="00A07D0A" w:rsidP="00A07D0A">
      <w:pPr>
        <w:spacing w:line="360" w:lineRule="auto"/>
        <w:rPr>
          <w:rFonts w:ascii="Times New Roman" w:hAnsi="Times New Roman" w:cs="Times New Roman"/>
          <w:sz w:val="24"/>
          <w:szCs w:val="24"/>
        </w:rPr>
      </w:pPr>
      <w:r>
        <w:rPr>
          <w:rFonts w:ascii="Times New Roman" w:hAnsi="Times New Roman" w:cs="Times New Roman"/>
          <w:sz w:val="24"/>
          <w:szCs w:val="24"/>
        </w:rPr>
        <w:t xml:space="preserve">Arnér, E. och Sollerman, S. (2018). </w:t>
      </w:r>
      <w:r>
        <w:rPr>
          <w:rFonts w:ascii="Times New Roman" w:hAnsi="Times New Roman" w:cs="Times New Roman"/>
          <w:i/>
          <w:sz w:val="24"/>
          <w:szCs w:val="24"/>
        </w:rPr>
        <w:t xml:space="preserve">Barnet och förskolans pedagogiska ledarskap. </w:t>
      </w:r>
      <w:r>
        <w:rPr>
          <w:rFonts w:ascii="Times New Roman" w:hAnsi="Times New Roman" w:cs="Times New Roman"/>
          <w:sz w:val="24"/>
          <w:szCs w:val="24"/>
        </w:rPr>
        <w:t>Kap. 1, 8 och 9.</w:t>
      </w:r>
    </w:p>
    <w:p w:rsidR="00655AEB" w:rsidRDefault="00574A97" w:rsidP="00655AEB">
      <w:pPr>
        <w:spacing w:line="360" w:lineRule="auto"/>
        <w:rPr>
          <w:rFonts w:ascii="Times New Roman" w:hAnsi="Times New Roman" w:cs="Times New Roman"/>
          <w:sz w:val="24"/>
          <w:szCs w:val="24"/>
        </w:rPr>
      </w:pPr>
      <w:r>
        <w:rPr>
          <w:rFonts w:ascii="Times New Roman" w:hAnsi="Times New Roman" w:cs="Times New Roman"/>
          <w:sz w:val="24"/>
          <w:szCs w:val="24"/>
        </w:rPr>
        <w:t>Ivarsson Alm, E.</w:t>
      </w:r>
      <w:r w:rsidR="00655AEB" w:rsidRPr="005745E5">
        <w:rPr>
          <w:rFonts w:ascii="Times New Roman" w:hAnsi="Times New Roman" w:cs="Times New Roman"/>
          <w:sz w:val="24"/>
          <w:szCs w:val="24"/>
        </w:rPr>
        <w:t xml:space="preserve"> (2013). </w:t>
      </w:r>
      <w:r w:rsidR="00655AEB" w:rsidRPr="005745E5">
        <w:rPr>
          <w:rFonts w:ascii="Times New Roman" w:hAnsi="Times New Roman" w:cs="Times New Roman"/>
          <w:i/>
          <w:sz w:val="24"/>
          <w:szCs w:val="24"/>
        </w:rPr>
        <w:t>Ledarskap i förskolan</w:t>
      </w:r>
      <w:r w:rsidR="00655AEB" w:rsidRPr="005745E5">
        <w:rPr>
          <w:rFonts w:ascii="Times New Roman" w:hAnsi="Times New Roman" w:cs="Times New Roman"/>
          <w:sz w:val="24"/>
          <w:szCs w:val="24"/>
        </w:rPr>
        <w:t>. Lund: Studentlitteratur</w:t>
      </w:r>
      <w:r w:rsidR="00655AEB">
        <w:rPr>
          <w:rFonts w:ascii="Times New Roman" w:hAnsi="Times New Roman" w:cs="Times New Roman"/>
          <w:sz w:val="24"/>
          <w:szCs w:val="24"/>
        </w:rPr>
        <w:t>.</w:t>
      </w:r>
    </w:p>
    <w:p w:rsidR="00FF06BA" w:rsidRPr="005745E5" w:rsidRDefault="00574A97" w:rsidP="00FF06BA">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Olsson, M.</w:t>
      </w:r>
      <w:r w:rsidR="00FF06BA" w:rsidRPr="00E31F63">
        <w:rPr>
          <w:rFonts w:ascii="Times New Roman" w:eastAsia="Calibri" w:hAnsi="Times New Roman" w:cs="Times New Roman"/>
          <w:sz w:val="24"/>
          <w:szCs w:val="24"/>
        </w:rPr>
        <w:t xml:space="preserve"> (2016). </w:t>
      </w:r>
      <w:r w:rsidR="00FF06BA" w:rsidRPr="00E31F63">
        <w:rPr>
          <w:rFonts w:ascii="Times New Roman" w:eastAsia="Calibri" w:hAnsi="Times New Roman" w:cs="Times New Roman"/>
          <w:i/>
          <w:sz w:val="24"/>
          <w:szCs w:val="24"/>
        </w:rPr>
        <w:t xml:space="preserve">Lärares ledarskap som möjliggörande och begränsande i mötet med ”alla barn”. </w:t>
      </w:r>
      <w:r w:rsidR="00FF06BA" w:rsidRPr="00E31F63">
        <w:rPr>
          <w:rFonts w:ascii="Times New Roman" w:eastAsia="Calibri" w:hAnsi="Times New Roman" w:cs="Times New Roman"/>
          <w:sz w:val="24"/>
          <w:szCs w:val="24"/>
        </w:rPr>
        <w:t>Stockholms universitet.</w:t>
      </w:r>
      <w:r w:rsidR="00FF06BA">
        <w:rPr>
          <w:rFonts w:ascii="Times New Roman" w:eastAsia="Calibri" w:hAnsi="Times New Roman" w:cs="Times New Roman"/>
          <w:sz w:val="24"/>
          <w:szCs w:val="24"/>
        </w:rPr>
        <w:t xml:space="preserve"> Kapitel 1,2,5 och diskussionen.</w:t>
      </w:r>
    </w:p>
    <w:p w:rsidR="00FF06BA" w:rsidRPr="005745E5" w:rsidRDefault="00574A97" w:rsidP="00FF06BA">
      <w:pPr>
        <w:spacing w:line="360" w:lineRule="auto"/>
        <w:rPr>
          <w:rFonts w:ascii="Times New Roman" w:eastAsia="Calibri" w:hAnsi="Times New Roman" w:cs="Times New Roman"/>
          <w:i/>
          <w:sz w:val="24"/>
          <w:szCs w:val="24"/>
        </w:rPr>
      </w:pPr>
      <w:r>
        <w:rPr>
          <w:rFonts w:ascii="Times New Roman" w:eastAsia="Calibri" w:hAnsi="Times New Roman" w:cs="Times New Roman"/>
          <w:sz w:val="24"/>
          <w:szCs w:val="24"/>
        </w:rPr>
        <w:t>Ohlsson, J.</w:t>
      </w:r>
      <w:r w:rsidR="00FF06BA" w:rsidRPr="005745E5">
        <w:rPr>
          <w:rFonts w:ascii="Times New Roman" w:eastAsia="Calibri" w:hAnsi="Times New Roman" w:cs="Times New Roman"/>
          <w:sz w:val="24"/>
          <w:szCs w:val="24"/>
        </w:rPr>
        <w:t xml:space="preserve"> (2004). </w:t>
      </w:r>
      <w:r w:rsidR="00FF06BA" w:rsidRPr="005745E5">
        <w:rPr>
          <w:rFonts w:ascii="Times New Roman" w:eastAsia="Calibri" w:hAnsi="Times New Roman" w:cs="Times New Roman"/>
          <w:i/>
          <w:sz w:val="24"/>
          <w:szCs w:val="24"/>
        </w:rPr>
        <w:t xml:space="preserve">Arbetslag och lärande. Lärares organiserande av samarbete i </w:t>
      </w:r>
    </w:p>
    <w:p w:rsidR="00FF06BA" w:rsidRPr="00FF06BA" w:rsidRDefault="00FF06BA" w:rsidP="00655AEB">
      <w:pPr>
        <w:spacing w:line="360" w:lineRule="auto"/>
        <w:rPr>
          <w:rFonts w:ascii="Times New Roman" w:eastAsia="Calibri" w:hAnsi="Times New Roman" w:cs="Times New Roman"/>
          <w:sz w:val="24"/>
          <w:szCs w:val="24"/>
        </w:rPr>
      </w:pPr>
      <w:r w:rsidRPr="005745E5">
        <w:rPr>
          <w:rFonts w:ascii="Times New Roman" w:eastAsia="Calibri" w:hAnsi="Times New Roman" w:cs="Times New Roman"/>
          <w:i/>
          <w:sz w:val="24"/>
          <w:szCs w:val="24"/>
        </w:rPr>
        <w:t xml:space="preserve">Organisationspedagogisk betydelse. </w:t>
      </w:r>
      <w:r w:rsidRPr="005745E5">
        <w:rPr>
          <w:rFonts w:ascii="Times New Roman" w:eastAsia="Calibri" w:hAnsi="Times New Roman" w:cs="Times New Roman"/>
          <w:sz w:val="24"/>
          <w:szCs w:val="24"/>
        </w:rPr>
        <w:t>Lund: Studentlitteratur</w:t>
      </w:r>
    </w:p>
    <w:p w:rsidR="00655AEB" w:rsidRPr="00EA5713" w:rsidRDefault="00655AEB" w:rsidP="00655AEB">
      <w:pPr>
        <w:spacing w:after="200" w:line="360" w:lineRule="auto"/>
        <w:rPr>
          <w:rFonts w:ascii="Times New Roman" w:eastAsia="Calibri" w:hAnsi="Times New Roman" w:cs="Times New Roman"/>
          <w:sz w:val="24"/>
          <w:szCs w:val="24"/>
        </w:rPr>
      </w:pPr>
      <w:r w:rsidRPr="00EA5713">
        <w:rPr>
          <w:rFonts w:ascii="Times New Roman" w:eastAsia="Calibri" w:hAnsi="Times New Roman" w:cs="Times New Roman"/>
          <w:sz w:val="24"/>
          <w:szCs w:val="24"/>
        </w:rPr>
        <w:t xml:space="preserve">Skolinspektionen (2016). </w:t>
      </w:r>
      <w:r w:rsidRPr="00EA5713">
        <w:rPr>
          <w:rFonts w:ascii="Times New Roman" w:eastAsia="Calibri" w:hAnsi="Times New Roman" w:cs="Times New Roman"/>
          <w:i/>
          <w:sz w:val="24"/>
          <w:szCs w:val="24"/>
        </w:rPr>
        <w:t xml:space="preserve">Förskolechefens ledning. Om att ta ansvar för den pedagogiska verksamheten. </w:t>
      </w:r>
      <w:r w:rsidRPr="00EA5713">
        <w:rPr>
          <w:rFonts w:ascii="Times New Roman" w:eastAsia="Calibri" w:hAnsi="Times New Roman" w:cs="Times New Roman"/>
          <w:sz w:val="24"/>
          <w:szCs w:val="24"/>
        </w:rPr>
        <w:t>Stockholm.</w:t>
      </w:r>
      <w:r>
        <w:rPr>
          <w:rFonts w:ascii="Times New Roman" w:eastAsia="Calibri" w:hAnsi="Times New Roman" w:cs="Times New Roman"/>
          <w:sz w:val="24"/>
          <w:szCs w:val="24"/>
        </w:rPr>
        <w:t xml:space="preserve"> Sidan </w:t>
      </w:r>
      <w:r w:rsidR="00420B4E">
        <w:rPr>
          <w:rFonts w:ascii="Times New Roman" w:eastAsia="Calibri" w:hAnsi="Times New Roman" w:cs="Times New Roman"/>
          <w:sz w:val="24"/>
          <w:szCs w:val="24"/>
        </w:rPr>
        <w:t>5-29.</w:t>
      </w:r>
    </w:p>
    <w:p w:rsidR="00655AEB" w:rsidRPr="00EA5713" w:rsidRDefault="00655AEB" w:rsidP="00655AEB">
      <w:pPr>
        <w:spacing w:after="200" w:line="360" w:lineRule="auto"/>
        <w:rPr>
          <w:rFonts w:ascii="Times New Roman" w:eastAsia="Calibri" w:hAnsi="Times New Roman" w:cs="Times New Roman"/>
          <w:sz w:val="24"/>
          <w:szCs w:val="24"/>
        </w:rPr>
      </w:pPr>
      <w:r w:rsidRPr="00EA5713">
        <w:rPr>
          <w:rFonts w:ascii="Times New Roman" w:eastAsia="Calibri" w:hAnsi="Times New Roman" w:cs="Times New Roman"/>
          <w:sz w:val="24"/>
          <w:szCs w:val="24"/>
        </w:rPr>
        <w:t xml:space="preserve">Skolinspektionen (2017). </w:t>
      </w:r>
      <w:r w:rsidRPr="00EA5713">
        <w:rPr>
          <w:rFonts w:ascii="Times New Roman" w:eastAsia="Calibri" w:hAnsi="Times New Roman" w:cs="Times New Roman"/>
          <w:i/>
          <w:sz w:val="24"/>
          <w:szCs w:val="24"/>
        </w:rPr>
        <w:t xml:space="preserve">Förskolans kvalitet och måluppfyllelse – delrapport II. </w:t>
      </w:r>
      <w:r w:rsidRPr="00EA5713">
        <w:rPr>
          <w:rFonts w:ascii="Times New Roman" w:eastAsia="Calibri" w:hAnsi="Times New Roman" w:cs="Times New Roman"/>
          <w:sz w:val="24"/>
          <w:szCs w:val="24"/>
        </w:rPr>
        <w:t>Stockholm.</w:t>
      </w:r>
      <w:r>
        <w:rPr>
          <w:rFonts w:ascii="Times New Roman" w:eastAsia="Calibri" w:hAnsi="Times New Roman" w:cs="Times New Roman"/>
          <w:sz w:val="24"/>
          <w:szCs w:val="24"/>
        </w:rPr>
        <w:t xml:space="preserve"> Sidan 28 – 32.</w:t>
      </w:r>
    </w:p>
    <w:p w:rsidR="00655AEB" w:rsidRPr="005A682F" w:rsidRDefault="00FF06BA" w:rsidP="00655AEB">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Skolverket.(2016). </w:t>
      </w:r>
      <w:r w:rsidR="00655AEB" w:rsidRPr="00FF06BA">
        <w:rPr>
          <w:rFonts w:ascii="Times New Roman" w:hAnsi="Times New Roman" w:cs="Times New Roman"/>
          <w:i/>
          <w:sz w:val="24"/>
          <w:szCs w:val="24"/>
        </w:rPr>
        <w:t>Läroplan för förskolan, Lpfö</w:t>
      </w:r>
      <w:r w:rsidRPr="00FF06BA">
        <w:rPr>
          <w:rFonts w:ascii="Times New Roman" w:hAnsi="Times New Roman" w:cs="Times New Roman"/>
          <w:i/>
          <w:sz w:val="24"/>
          <w:szCs w:val="24"/>
        </w:rPr>
        <w:t>98</w:t>
      </w:r>
      <w:r>
        <w:rPr>
          <w:rFonts w:ascii="Times New Roman" w:hAnsi="Times New Roman" w:cs="Times New Roman"/>
          <w:sz w:val="24"/>
          <w:szCs w:val="24"/>
        </w:rPr>
        <w:t>. Stockholm.</w:t>
      </w:r>
      <w:r w:rsidR="00655AEB" w:rsidRPr="005745E5">
        <w:rPr>
          <w:rFonts w:ascii="Times New Roman" w:hAnsi="Times New Roman" w:cs="Times New Roman"/>
          <w:sz w:val="24"/>
          <w:szCs w:val="24"/>
        </w:rPr>
        <w:t xml:space="preserve"> </w:t>
      </w:r>
    </w:p>
    <w:p w:rsidR="00655AEB" w:rsidRPr="00AF0834" w:rsidRDefault="00655AEB" w:rsidP="00655AEB">
      <w:pPr>
        <w:pBdr>
          <w:top w:val="single" w:sz="4" w:space="1" w:color="auto"/>
          <w:left w:val="single" w:sz="4" w:space="4" w:color="auto"/>
          <w:bottom w:val="single" w:sz="4" w:space="1" w:color="auto"/>
          <w:right w:val="single" w:sz="4" w:space="4" w:color="auto"/>
        </w:pBdr>
        <w:rPr>
          <w:rStyle w:val="Rubrik2Char"/>
          <w:rFonts w:asciiTheme="minorHAnsi" w:eastAsiaTheme="minorHAnsi" w:hAnsiTheme="minorHAnsi" w:cstheme="minorBidi"/>
          <w:bCs/>
          <w:i/>
          <w:iCs/>
          <w:szCs w:val="22"/>
          <w:lang w:eastAsia="en-US"/>
        </w:rPr>
      </w:pPr>
      <w:r>
        <w:rPr>
          <w:b/>
          <w:bCs/>
          <w:i/>
          <w:iCs/>
          <w:sz w:val="28"/>
        </w:rPr>
        <w:t xml:space="preserve">Vecka 7 </w:t>
      </w:r>
    </w:p>
    <w:p w:rsidR="00655AEB" w:rsidRPr="005A682F" w:rsidRDefault="00655AEB" w:rsidP="00655AEB">
      <w:pPr>
        <w:pStyle w:val="Rubrik1"/>
        <w:spacing w:line="360" w:lineRule="auto"/>
        <w:rPr>
          <w:rStyle w:val="Rubrik3Char"/>
          <w:b w:val="0"/>
          <w:i w:val="0"/>
          <w:iCs w:val="0"/>
        </w:rPr>
      </w:pPr>
      <w:r>
        <w:rPr>
          <w:rStyle w:val="Rubrik2Char"/>
          <w:b/>
        </w:rPr>
        <w:t>Föreläsning 4:</w:t>
      </w:r>
      <w:r>
        <w:rPr>
          <w:rStyle w:val="Rubrik3Char"/>
          <w:i w:val="0"/>
          <w:iCs w:val="0"/>
        </w:rPr>
        <w:t xml:space="preserve"> </w:t>
      </w:r>
      <w:r w:rsidRPr="00FC0AAE">
        <w:rPr>
          <w:rStyle w:val="Rubrik3Char"/>
          <w:b w:val="0"/>
          <w:i w:val="0"/>
          <w:iCs w:val="0"/>
        </w:rPr>
        <w:t>Pedagogperspektiv på etnicitet Tünde Puskas</w:t>
      </w:r>
      <w:r>
        <w:rPr>
          <w:rStyle w:val="Rubrik3Char"/>
          <w:i w:val="0"/>
          <w:iCs w:val="0"/>
        </w:rPr>
        <w:t xml:space="preserve">, </w:t>
      </w:r>
      <w:r w:rsidR="00B405EC">
        <w:rPr>
          <w:rStyle w:val="Rubrik3Char"/>
          <w:b w:val="0"/>
          <w:i w:val="0"/>
          <w:iCs w:val="0"/>
        </w:rPr>
        <w:t>docent</w:t>
      </w:r>
      <w:r>
        <w:rPr>
          <w:rStyle w:val="Rubrik3Char"/>
          <w:b w:val="0"/>
          <w:i w:val="0"/>
          <w:iCs w:val="0"/>
        </w:rPr>
        <w:t xml:space="preserve"> i pedagogiskt arbete.</w:t>
      </w:r>
    </w:p>
    <w:p w:rsidR="00655AEB" w:rsidRDefault="00655AEB" w:rsidP="00655AEB">
      <w:pPr>
        <w:spacing w:line="360" w:lineRule="auto"/>
        <w:rPr>
          <w:rFonts w:ascii="Times New Roman" w:hAnsi="Times New Roman" w:cs="Times New Roman"/>
          <w:sz w:val="24"/>
          <w:szCs w:val="24"/>
          <w:u w:val="single"/>
        </w:rPr>
      </w:pPr>
      <w:r w:rsidRPr="005A682F">
        <w:rPr>
          <w:rFonts w:ascii="Times New Roman" w:hAnsi="Times New Roman" w:cs="Times New Roman"/>
          <w:sz w:val="24"/>
          <w:szCs w:val="24"/>
          <w:u w:val="single"/>
        </w:rPr>
        <w:t xml:space="preserve">Att läsa inför föreläsning 4: </w:t>
      </w:r>
    </w:p>
    <w:p w:rsidR="00574A97" w:rsidRPr="00574A97" w:rsidRDefault="00574A97" w:rsidP="00655AEB">
      <w:pPr>
        <w:spacing w:line="360" w:lineRule="auto"/>
        <w:rPr>
          <w:rFonts w:ascii="Times New Roman" w:hAnsi="Times New Roman" w:cs="Times New Roman"/>
          <w:sz w:val="24"/>
          <w:szCs w:val="24"/>
        </w:rPr>
      </w:pPr>
      <w:r w:rsidRPr="00601056">
        <w:rPr>
          <w:rFonts w:ascii="Times New Roman" w:hAnsi="Times New Roman" w:cs="Times New Roman"/>
          <w:sz w:val="24"/>
          <w:szCs w:val="24"/>
        </w:rPr>
        <w:t xml:space="preserve">Björk Willén, P., Gruber, S. &amp; Puskas, T. (red.) </w:t>
      </w:r>
      <w:r w:rsidRPr="005A682F">
        <w:rPr>
          <w:rFonts w:ascii="Times New Roman" w:hAnsi="Times New Roman" w:cs="Times New Roman"/>
          <w:sz w:val="24"/>
          <w:szCs w:val="24"/>
        </w:rPr>
        <w:t xml:space="preserve">(2013). </w:t>
      </w:r>
      <w:r w:rsidRPr="005A682F">
        <w:rPr>
          <w:rFonts w:ascii="Times New Roman" w:hAnsi="Times New Roman" w:cs="Times New Roman"/>
          <w:i/>
          <w:sz w:val="24"/>
          <w:szCs w:val="24"/>
        </w:rPr>
        <w:t>Nationell förskola med mångkulturellt uppdrag.</w:t>
      </w:r>
      <w:r w:rsidRPr="005A682F">
        <w:rPr>
          <w:rFonts w:ascii="Times New Roman" w:hAnsi="Times New Roman" w:cs="Times New Roman"/>
          <w:sz w:val="24"/>
          <w:szCs w:val="24"/>
        </w:rPr>
        <w:t xml:space="preserve"> </w:t>
      </w:r>
      <w:r w:rsidRPr="00236A8C">
        <w:rPr>
          <w:rFonts w:ascii="Times New Roman" w:hAnsi="Times New Roman" w:cs="Times New Roman"/>
          <w:sz w:val="24"/>
          <w:szCs w:val="24"/>
        </w:rPr>
        <w:t>Stockholm: Liber</w:t>
      </w:r>
      <w:r>
        <w:rPr>
          <w:rFonts w:ascii="Times New Roman" w:hAnsi="Times New Roman" w:cs="Times New Roman"/>
          <w:sz w:val="24"/>
          <w:szCs w:val="24"/>
        </w:rPr>
        <w:t>.</w:t>
      </w:r>
    </w:p>
    <w:p w:rsidR="00655AEB" w:rsidRDefault="00655AEB" w:rsidP="00655AEB">
      <w:pPr>
        <w:pStyle w:val="Rubrik1"/>
        <w:spacing w:line="360" w:lineRule="auto"/>
        <w:rPr>
          <w:b w:val="0"/>
        </w:rPr>
      </w:pPr>
      <w:r>
        <w:rPr>
          <w:rStyle w:val="Rubrik2Char"/>
          <w:b/>
        </w:rPr>
        <w:t>Litteraturseminarium 4</w:t>
      </w:r>
      <w:r w:rsidRPr="00791DA8">
        <w:rPr>
          <w:rStyle w:val="Rubrik2Char"/>
          <w:b/>
        </w:rPr>
        <w:t>:</w:t>
      </w:r>
      <w:r>
        <w:t xml:space="preserve"> </w:t>
      </w:r>
      <w:r>
        <w:rPr>
          <w:b w:val="0"/>
        </w:rPr>
        <w:t>Anders Albinsson</w:t>
      </w:r>
    </w:p>
    <w:p w:rsidR="00655AEB" w:rsidRPr="005A682F" w:rsidRDefault="00A07D0A" w:rsidP="00655AEB">
      <w:pPr>
        <w:spacing w:line="360" w:lineRule="auto"/>
        <w:rPr>
          <w:rFonts w:ascii="Times New Roman" w:hAnsi="Times New Roman" w:cs="Times New Roman"/>
          <w:sz w:val="24"/>
          <w:szCs w:val="24"/>
          <w:lang w:eastAsia="sv-SE"/>
        </w:rPr>
      </w:pPr>
      <w:r>
        <w:rPr>
          <w:rFonts w:ascii="Times New Roman" w:hAnsi="Times New Roman" w:cs="Times New Roman"/>
          <w:sz w:val="24"/>
          <w:szCs w:val="24"/>
          <w:lang w:eastAsia="sv-SE"/>
        </w:rPr>
        <w:t>H</w:t>
      </w:r>
      <w:r w:rsidR="00655AEB">
        <w:rPr>
          <w:rFonts w:ascii="Times New Roman" w:hAnsi="Times New Roman" w:cs="Times New Roman"/>
          <w:sz w:val="24"/>
          <w:szCs w:val="24"/>
          <w:lang w:eastAsia="sv-SE"/>
        </w:rPr>
        <w:t xml:space="preserve">ur förskollärare i sin pedagogiska ledning använder allmän- och ämnesdidaktik för </w:t>
      </w:r>
      <w:r w:rsidR="00655AEB" w:rsidRPr="0004751D">
        <w:rPr>
          <w:rFonts w:ascii="Times New Roman" w:hAnsi="Times New Roman" w:cs="Times New Roman"/>
          <w:b/>
          <w:sz w:val="24"/>
          <w:szCs w:val="24"/>
          <w:lang w:eastAsia="sv-SE"/>
        </w:rPr>
        <w:t>alla</w:t>
      </w:r>
      <w:r w:rsidR="00655AEB">
        <w:rPr>
          <w:rFonts w:ascii="Times New Roman" w:hAnsi="Times New Roman" w:cs="Times New Roman"/>
          <w:sz w:val="24"/>
          <w:szCs w:val="24"/>
          <w:lang w:eastAsia="sv-SE"/>
        </w:rPr>
        <w:t xml:space="preserve"> barn</w:t>
      </w:r>
      <w:r>
        <w:rPr>
          <w:rFonts w:ascii="Times New Roman" w:hAnsi="Times New Roman" w:cs="Times New Roman"/>
          <w:sz w:val="24"/>
          <w:szCs w:val="24"/>
          <w:lang w:eastAsia="sv-SE"/>
        </w:rPr>
        <w:t>s lärande och utveckling.</w:t>
      </w:r>
    </w:p>
    <w:p w:rsidR="00655AEB" w:rsidRPr="005A682F" w:rsidRDefault="00655AEB" w:rsidP="00655AEB">
      <w:pPr>
        <w:spacing w:line="360" w:lineRule="auto"/>
        <w:rPr>
          <w:rFonts w:ascii="Times New Roman" w:hAnsi="Times New Roman" w:cs="Times New Roman"/>
          <w:sz w:val="24"/>
          <w:szCs w:val="24"/>
          <w:u w:val="single"/>
          <w:lang w:val="de-DE"/>
        </w:rPr>
      </w:pPr>
      <w:r w:rsidRPr="005A682F">
        <w:rPr>
          <w:rFonts w:ascii="Times New Roman" w:hAnsi="Times New Roman" w:cs="Times New Roman"/>
          <w:sz w:val="24"/>
          <w:szCs w:val="24"/>
          <w:u w:val="single"/>
          <w:lang w:val="de-DE"/>
        </w:rPr>
        <w:t>Att läsa inför tillfället</w:t>
      </w:r>
    </w:p>
    <w:p w:rsidR="00655AEB" w:rsidRDefault="0029366E" w:rsidP="00655AEB">
      <w:pPr>
        <w:spacing w:line="360" w:lineRule="auto"/>
        <w:rPr>
          <w:rFonts w:ascii="Times New Roman" w:hAnsi="Times New Roman" w:cs="Times New Roman"/>
          <w:sz w:val="24"/>
          <w:szCs w:val="24"/>
        </w:rPr>
      </w:pPr>
      <w:r w:rsidRPr="00601056">
        <w:rPr>
          <w:rFonts w:ascii="Times New Roman" w:hAnsi="Times New Roman" w:cs="Times New Roman"/>
          <w:sz w:val="24"/>
          <w:szCs w:val="24"/>
        </w:rPr>
        <w:t>Björk Willén, P.</w:t>
      </w:r>
      <w:r w:rsidR="00601056" w:rsidRPr="00601056">
        <w:rPr>
          <w:rFonts w:ascii="Times New Roman" w:hAnsi="Times New Roman" w:cs="Times New Roman"/>
          <w:sz w:val="24"/>
          <w:szCs w:val="24"/>
        </w:rPr>
        <w:t>,</w:t>
      </w:r>
      <w:r w:rsidR="00655AEB" w:rsidRPr="00601056">
        <w:rPr>
          <w:rFonts w:ascii="Times New Roman" w:hAnsi="Times New Roman" w:cs="Times New Roman"/>
          <w:sz w:val="24"/>
          <w:szCs w:val="24"/>
        </w:rPr>
        <w:t xml:space="preserve"> </w:t>
      </w:r>
      <w:r w:rsidR="00601056" w:rsidRPr="00601056">
        <w:rPr>
          <w:rFonts w:ascii="Times New Roman" w:hAnsi="Times New Roman" w:cs="Times New Roman"/>
          <w:sz w:val="24"/>
          <w:szCs w:val="24"/>
        </w:rPr>
        <w:t xml:space="preserve">Gruber, S. &amp; Puskas, T. (red.) </w:t>
      </w:r>
      <w:r w:rsidR="00655AEB" w:rsidRPr="005A682F">
        <w:rPr>
          <w:rFonts w:ascii="Times New Roman" w:hAnsi="Times New Roman" w:cs="Times New Roman"/>
          <w:sz w:val="24"/>
          <w:szCs w:val="24"/>
        </w:rPr>
        <w:t xml:space="preserve">(2013). </w:t>
      </w:r>
      <w:r w:rsidR="00655AEB" w:rsidRPr="005A682F">
        <w:rPr>
          <w:rFonts w:ascii="Times New Roman" w:hAnsi="Times New Roman" w:cs="Times New Roman"/>
          <w:i/>
          <w:sz w:val="24"/>
          <w:szCs w:val="24"/>
        </w:rPr>
        <w:t>Nationell förskola med mångkulturellt uppdrag.</w:t>
      </w:r>
      <w:r w:rsidR="00655AEB" w:rsidRPr="005A682F">
        <w:rPr>
          <w:rFonts w:ascii="Times New Roman" w:hAnsi="Times New Roman" w:cs="Times New Roman"/>
          <w:sz w:val="24"/>
          <w:szCs w:val="24"/>
        </w:rPr>
        <w:t xml:space="preserve"> </w:t>
      </w:r>
      <w:r w:rsidR="00655AEB" w:rsidRPr="00236A8C">
        <w:rPr>
          <w:rFonts w:ascii="Times New Roman" w:hAnsi="Times New Roman" w:cs="Times New Roman"/>
          <w:sz w:val="24"/>
          <w:szCs w:val="24"/>
        </w:rPr>
        <w:t>Stockholm: Liber</w:t>
      </w:r>
      <w:r w:rsidR="00FF06BA">
        <w:rPr>
          <w:rFonts w:ascii="Times New Roman" w:hAnsi="Times New Roman" w:cs="Times New Roman"/>
          <w:sz w:val="24"/>
          <w:szCs w:val="24"/>
        </w:rPr>
        <w:t>.</w:t>
      </w:r>
    </w:p>
    <w:p w:rsidR="00FF06BA" w:rsidRPr="00FF06BA" w:rsidRDefault="00FF06BA" w:rsidP="00FF06BA">
      <w:pPr>
        <w:spacing w:after="200" w:line="360" w:lineRule="auto"/>
        <w:rPr>
          <w:rFonts w:ascii="Times New Roman" w:hAnsi="Times New Roman" w:cs="Times New Roman"/>
          <w:bCs/>
          <w:sz w:val="24"/>
          <w:szCs w:val="24"/>
        </w:rPr>
      </w:pPr>
      <w:r w:rsidRPr="00F66537">
        <w:rPr>
          <w:rFonts w:ascii="Times New Roman" w:hAnsi="Times New Roman" w:cs="Times New Roman"/>
          <w:bCs/>
          <w:sz w:val="24"/>
          <w:szCs w:val="24"/>
        </w:rPr>
        <w:t xml:space="preserve">Johansson, T.; Lindgren, S. &amp; Hellman, A. </w:t>
      </w:r>
      <w:r>
        <w:rPr>
          <w:rFonts w:ascii="Times New Roman" w:hAnsi="Times New Roman" w:cs="Times New Roman"/>
          <w:bCs/>
          <w:sz w:val="24"/>
          <w:szCs w:val="24"/>
        </w:rPr>
        <w:t>(</w:t>
      </w:r>
      <w:r w:rsidRPr="00F66537">
        <w:rPr>
          <w:rFonts w:ascii="Times New Roman" w:hAnsi="Times New Roman" w:cs="Times New Roman"/>
          <w:bCs/>
          <w:sz w:val="24"/>
          <w:szCs w:val="24"/>
        </w:rPr>
        <w:t xml:space="preserve">2013). </w:t>
      </w:r>
      <w:r w:rsidRPr="005A682F">
        <w:rPr>
          <w:rFonts w:ascii="Times New Roman" w:hAnsi="Times New Roman" w:cs="Times New Roman"/>
          <w:bCs/>
          <w:i/>
          <w:sz w:val="24"/>
          <w:szCs w:val="24"/>
        </w:rPr>
        <w:t>Nya uppväxtvillkor.</w:t>
      </w:r>
      <w:r w:rsidRPr="005A682F">
        <w:rPr>
          <w:rFonts w:ascii="Times New Roman" w:hAnsi="Times New Roman" w:cs="Times New Roman"/>
          <w:bCs/>
          <w:sz w:val="24"/>
          <w:szCs w:val="24"/>
        </w:rPr>
        <w:t xml:space="preserve"> Stockholm: Liber, kap 3.</w:t>
      </w:r>
    </w:p>
    <w:p w:rsidR="00655AEB" w:rsidRPr="001F24FF" w:rsidRDefault="0029366E" w:rsidP="00655AEB">
      <w:pPr>
        <w:spacing w:after="200" w:line="360" w:lineRule="auto"/>
        <w:rPr>
          <w:rFonts w:ascii="Times New Roman" w:hAnsi="Times New Roman" w:cs="Times New Roman"/>
          <w:bCs/>
          <w:sz w:val="24"/>
          <w:szCs w:val="24"/>
        </w:rPr>
      </w:pPr>
      <w:r>
        <w:rPr>
          <w:rFonts w:ascii="Times New Roman" w:hAnsi="Times New Roman" w:cs="Times New Roman"/>
          <w:bCs/>
          <w:sz w:val="24"/>
          <w:szCs w:val="24"/>
        </w:rPr>
        <w:lastRenderedPageBreak/>
        <w:t>Lenz Taguchi, H. Bodén, L.</w:t>
      </w:r>
      <w:r w:rsidR="00655AEB" w:rsidRPr="005A682F">
        <w:rPr>
          <w:rFonts w:ascii="Times New Roman" w:hAnsi="Times New Roman" w:cs="Times New Roman"/>
          <w:bCs/>
          <w:sz w:val="24"/>
          <w:szCs w:val="24"/>
        </w:rPr>
        <w:t xml:space="preserve"> &amp; Ohrlander</w:t>
      </w:r>
      <w:r>
        <w:rPr>
          <w:rFonts w:ascii="Times New Roman" w:hAnsi="Times New Roman" w:cs="Times New Roman"/>
          <w:bCs/>
          <w:sz w:val="24"/>
          <w:szCs w:val="24"/>
        </w:rPr>
        <w:t>, K.</w:t>
      </w:r>
      <w:r w:rsidR="00655AEB" w:rsidRPr="005A682F">
        <w:rPr>
          <w:rFonts w:ascii="Times New Roman" w:hAnsi="Times New Roman" w:cs="Times New Roman"/>
          <w:bCs/>
          <w:sz w:val="24"/>
          <w:szCs w:val="24"/>
        </w:rPr>
        <w:t xml:space="preserve"> (red.), (2011). </w:t>
      </w:r>
      <w:r w:rsidR="00655AEB" w:rsidRPr="005A682F">
        <w:rPr>
          <w:rFonts w:ascii="Times New Roman" w:hAnsi="Times New Roman" w:cs="Times New Roman"/>
          <w:bCs/>
          <w:i/>
          <w:sz w:val="24"/>
          <w:szCs w:val="24"/>
        </w:rPr>
        <w:t xml:space="preserve">En rosa pedagogik – jämställdhetspedagogiska utmaningar. </w:t>
      </w:r>
      <w:r w:rsidR="00655AEB" w:rsidRPr="005A682F">
        <w:rPr>
          <w:rFonts w:ascii="Times New Roman" w:hAnsi="Times New Roman" w:cs="Times New Roman"/>
          <w:bCs/>
          <w:sz w:val="24"/>
          <w:szCs w:val="24"/>
        </w:rPr>
        <w:t>Stockholm: Liber.</w:t>
      </w:r>
      <w:r w:rsidR="00655AEB">
        <w:rPr>
          <w:rFonts w:ascii="Times New Roman" w:hAnsi="Times New Roman" w:cs="Times New Roman"/>
          <w:bCs/>
          <w:sz w:val="24"/>
          <w:szCs w:val="24"/>
        </w:rPr>
        <w:t xml:space="preserve"> </w:t>
      </w:r>
      <w:r w:rsidR="00655AEB" w:rsidRPr="001F24FF">
        <w:rPr>
          <w:rFonts w:ascii="Times New Roman" w:hAnsi="Times New Roman" w:cs="Times New Roman"/>
          <w:bCs/>
          <w:sz w:val="24"/>
          <w:szCs w:val="24"/>
        </w:rPr>
        <w:t>Kapitel 3 och 4</w:t>
      </w:r>
    </w:p>
    <w:p w:rsidR="00A07D0A" w:rsidRPr="00284BD3" w:rsidRDefault="00B23DD4" w:rsidP="00655AEB">
      <w:pPr>
        <w:spacing w:after="200" w:line="360" w:lineRule="auto"/>
        <w:rPr>
          <w:rFonts w:ascii="Times New Roman" w:hAnsi="Times New Roman" w:cs="Times New Roman"/>
          <w:bCs/>
          <w:sz w:val="24"/>
          <w:szCs w:val="24"/>
        </w:rPr>
      </w:pPr>
      <w:r>
        <w:rPr>
          <w:rFonts w:ascii="Times New Roman" w:hAnsi="Times New Roman" w:cs="Times New Roman"/>
          <w:bCs/>
          <w:sz w:val="24"/>
          <w:szCs w:val="24"/>
        </w:rPr>
        <w:t>Skolverket</w:t>
      </w:r>
      <w:r w:rsidR="00A07D0A">
        <w:rPr>
          <w:rFonts w:ascii="Times New Roman" w:hAnsi="Times New Roman" w:cs="Times New Roman"/>
          <w:bCs/>
          <w:sz w:val="24"/>
          <w:szCs w:val="24"/>
        </w:rPr>
        <w:t xml:space="preserve">. (2018). </w:t>
      </w:r>
      <w:r w:rsidR="00284BD3">
        <w:rPr>
          <w:rFonts w:ascii="Times New Roman" w:hAnsi="Times New Roman" w:cs="Times New Roman"/>
          <w:bCs/>
          <w:i/>
          <w:sz w:val="24"/>
          <w:szCs w:val="24"/>
        </w:rPr>
        <w:t xml:space="preserve">Undervisning i förskolan. </w:t>
      </w:r>
      <w:r w:rsidR="00284BD3">
        <w:rPr>
          <w:rFonts w:ascii="Times New Roman" w:hAnsi="Times New Roman" w:cs="Times New Roman"/>
          <w:bCs/>
          <w:sz w:val="24"/>
          <w:szCs w:val="24"/>
        </w:rPr>
        <w:t>Stockholm.</w:t>
      </w:r>
    </w:p>
    <w:p w:rsidR="00655AEB" w:rsidRPr="005A682F" w:rsidRDefault="00655AEB" w:rsidP="00655AEB">
      <w:pPr>
        <w:spacing w:line="360" w:lineRule="auto"/>
        <w:rPr>
          <w:rFonts w:ascii="Times New Roman" w:hAnsi="Times New Roman" w:cs="Times New Roman"/>
          <w:sz w:val="24"/>
          <w:szCs w:val="24"/>
          <w:u w:val="single"/>
        </w:rPr>
      </w:pPr>
      <w:r w:rsidRPr="005A682F">
        <w:rPr>
          <w:rFonts w:ascii="Times New Roman" w:hAnsi="Times New Roman" w:cs="Times New Roman"/>
          <w:sz w:val="24"/>
          <w:szCs w:val="24"/>
          <w:u w:val="single"/>
        </w:rPr>
        <w:t>Individuell förberedelse</w:t>
      </w:r>
    </w:p>
    <w:p w:rsidR="00655AEB" w:rsidRPr="005A682F" w:rsidRDefault="00655AEB" w:rsidP="00655AEB">
      <w:pPr>
        <w:spacing w:line="360" w:lineRule="auto"/>
        <w:rPr>
          <w:rFonts w:ascii="Times New Roman" w:hAnsi="Times New Roman" w:cs="Times New Roman"/>
          <w:sz w:val="24"/>
          <w:szCs w:val="24"/>
        </w:rPr>
      </w:pPr>
      <w:r w:rsidRPr="005A682F">
        <w:rPr>
          <w:rFonts w:ascii="Times New Roman" w:hAnsi="Times New Roman" w:cs="Times New Roman"/>
          <w:sz w:val="24"/>
          <w:szCs w:val="24"/>
        </w:rPr>
        <w:t>Läs texterna och fundera särskilt omkring de frågor som arbetsgruppen ska arbeta med.</w:t>
      </w:r>
    </w:p>
    <w:p w:rsidR="00655AEB" w:rsidRPr="005A682F" w:rsidRDefault="00655AEB" w:rsidP="00655AEB">
      <w:pPr>
        <w:pStyle w:val="Rubrik1"/>
        <w:spacing w:line="360" w:lineRule="auto"/>
        <w:rPr>
          <w:b w:val="0"/>
          <w:u w:val="single"/>
        </w:rPr>
      </w:pPr>
      <w:r w:rsidRPr="007810D1">
        <w:rPr>
          <w:b w:val="0"/>
          <w:u w:val="single"/>
          <w:lang w:val="de-DE"/>
        </w:rPr>
        <w:t>Arbetsgruppen förbereder</w:t>
      </w:r>
      <w:r w:rsidRPr="007810D1">
        <w:rPr>
          <w:b w:val="0"/>
          <w:u w:val="single"/>
        </w:rPr>
        <w:t xml:space="preserve"> </w:t>
      </w:r>
    </w:p>
    <w:p w:rsidR="00655AEB" w:rsidRDefault="00655AEB" w:rsidP="00655AEB">
      <w:pPr>
        <w:spacing w:line="360" w:lineRule="auto"/>
        <w:rPr>
          <w:rFonts w:ascii="Times New Roman" w:hAnsi="Times New Roman" w:cs="Times New Roman"/>
          <w:sz w:val="24"/>
          <w:szCs w:val="24"/>
        </w:rPr>
      </w:pPr>
      <w:r>
        <w:rPr>
          <w:rFonts w:ascii="Times New Roman" w:hAnsi="Times New Roman" w:cs="Times New Roman"/>
          <w:sz w:val="24"/>
          <w:szCs w:val="24"/>
        </w:rPr>
        <w:t>Diskutera</w:t>
      </w:r>
      <w:r w:rsidRPr="005A682F">
        <w:rPr>
          <w:rFonts w:ascii="Times New Roman" w:hAnsi="Times New Roman" w:cs="Times New Roman"/>
          <w:sz w:val="24"/>
          <w:szCs w:val="24"/>
        </w:rPr>
        <w:t xml:space="preserve"> enligt nedan besk</w:t>
      </w:r>
      <w:r>
        <w:rPr>
          <w:rFonts w:ascii="Times New Roman" w:hAnsi="Times New Roman" w:cs="Times New Roman"/>
          <w:sz w:val="24"/>
          <w:szCs w:val="24"/>
        </w:rPr>
        <w:t>rivna punkter och förbered er</w:t>
      </w:r>
      <w:r w:rsidRPr="005A682F">
        <w:rPr>
          <w:rFonts w:ascii="Times New Roman" w:hAnsi="Times New Roman" w:cs="Times New Roman"/>
          <w:sz w:val="24"/>
          <w:szCs w:val="24"/>
        </w:rPr>
        <w:t xml:space="preserve"> att redovisa gruppens uppfattningar</w:t>
      </w:r>
      <w:r>
        <w:rPr>
          <w:rFonts w:ascii="Times New Roman" w:hAnsi="Times New Roman" w:cs="Times New Roman"/>
          <w:sz w:val="24"/>
          <w:szCs w:val="24"/>
        </w:rPr>
        <w:t>.</w:t>
      </w:r>
    </w:p>
    <w:p w:rsidR="00655AEB" w:rsidRPr="001F24FF" w:rsidRDefault="00655AEB" w:rsidP="00655AEB">
      <w:pPr>
        <w:spacing w:line="360" w:lineRule="auto"/>
        <w:rPr>
          <w:rFonts w:ascii="Times New Roman" w:hAnsi="Times New Roman" w:cs="Times New Roman"/>
          <w:sz w:val="24"/>
          <w:szCs w:val="24"/>
        </w:rPr>
      </w:pPr>
      <w:r w:rsidRPr="005A682F">
        <w:rPr>
          <w:rFonts w:ascii="Times New Roman" w:hAnsi="Times New Roman" w:cs="Times New Roman"/>
          <w:sz w:val="24"/>
          <w:szCs w:val="24"/>
        </w:rPr>
        <w:t xml:space="preserve"> Johansson, T., Lindgren, S. &amp; Hellman, A. (2013). </w:t>
      </w:r>
      <w:r w:rsidRPr="005A682F">
        <w:rPr>
          <w:rFonts w:ascii="Times New Roman" w:hAnsi="Times New Roman" w:cs="Times New Roman"/>
          <w:i/>
          <w:sz w:val="24"/>
          <w:szCs w:val="24"/>
        </w:rPr>
        <w:t>Nya uppväxtvillkor</w:t>
      </w:r>
      <w:r w:rsidRPr="005A682F">
        <w:rPr>
          <w:rFonts w:ascii="Times New Roman" w:hAnsi="Times New Roman" w:cs="Times New Roman"/>
          <w:sz w:val="24"/>
          <w:szCs w:val="24"/>
        </w:rPr>
        <w:t xml:space="preserve">. Stockholm: Liber </w:t>
      </w:r>
      <w:r w:rsidRPr="001F24FF">
        <w:rPr>
          <w:rFonts w:ascii="Times New Roman" w:hAnsi="Times New Roman" w:cs="Times New Roman"/>
          <w:sz w:val="24"/>
          <w:szCs w:val="24"/>
        </w:rPr>
        <w:t xml:space="preserve">(kap. 3) </w:t>
      </w:r>
    </w:p>
    <w:p w:rsidR="00655AEB" w:rsidRPr="00284BD3" w:rsidRDefault="00655AEB" w:rsidP="00284BD3">
      <w:pPr>
        <w:pStyle w:val="Liststycke"/>
        <w:numPr>
          <w:ilvl w:val="0"/>
          <w:numId w:val="13"/>
        </w:numPr>
        <w:spacing w:after="200" w:line="360" w:lineRule="auto"/>
      </w:pPr>
      <w:r w:rsidRPr="00284BD3">
        <w:t>I boken framhålls att pedagogerna ofta särskiljer lek och arbete (undervisning). Leken ses som barnens egen aktivitet där pedagogerna ofta finns på avstånd. Hur ser du/ni på detta? Hur anser du att pedagogerna borde förhålla sig till leken utifrån sin roll som pedagogisk ledare? Vilken allmän- och ämnesdidaktik kan förskolläraren använda i leken?</w:t>
      </w:r>
    </w:p>
    <w:p w:rsidR="00655AEB" w:rsidRPr="00284BD3" w:rsidRDefault="00655AEB" w:rsidP="00284BD3">
      <w:pPr>
        <w:pStyle w:val="Liststycke"/>
        <w:numPr>
          <w:ilvl w:val="0"/>
          <w:numId w:val="13"/>
        </w:numPr>
        <w:spacing w:after="200" w:line="360" w:lineRule="auto"/>
      </w:pPr>
      <w:r w:rsidRPr="00284BD3">
        <w:t>Leken anses vara en aktivitet med ganska låg pedagogstyrning. Vad kan det innebära för barn som anses vara ”självgående”, ”bråkiga”, ”kompetenta”, ”blyga”, ”barn som glöms bort” m.fl.?</w:t>
      </w:r>
    </w:p>
    <w:p w:rsidR="00655AEB" w:rsidRDefault="00655AEB" w:rsidP="00655AEB">
      <w:pPr>
        <w:pStyle w:val="Liststycke"/>
      </w:pPr>
      <w:r>
        <w:t xml:space="preserve"> </w:t>
      </w:r>
    </w:p>
    <w:p w:rsidR="00655AEB" w:rsidRDefault="00B23DD4" w:rsidP="00655AEB">
      <w:pPr>
        <w:spacing w:line="360" w:lineRule="auto"/>
        <w:rPr>
          <w:rFonts w:ascii="Times New Roman" w:hAnsi="Times New Roman" w:cs="Times New Roman"/>
          <w:i/>
          <w:sz w:val="24"/>
          <w:szCs w:val="24"/>
        </w:rPr>
      </w:pPr>
      <w:r>
        <w:rPr>
          <w:rFonts w:ascii="Times New Roman" w:hAnsi="Times New Roman" w:cs="Times New Roman"/>
          <w:sz w:val="24"/>
          <w:szCs w:val="24"/>
        </w:rPr>
        <w:t>Skolverket</w:t>
      </w:r>
      <w:r w:rsidR="00284BD3">
        <w:rPr>
          <w:rFonts w:ascii="Times New Roman" w:hAnsi="Times New Roman" w:cs="Times New Roman"/>
          <w:sz w:val="24"/>
          <w:szCs w:val="24"/>
        </w:rPr>
        <w:t xml:space="preserve">. (2018) </w:t>
      </w:r>
      <w:r w:rsidR="00284BD3">
        <w:rPr>
          <w:rFonts w:ascii="Times New Roman" w:hAnsi="Times New Roman" w:cs="Times New Roman"/>
          <w:i/>
          <w:sz w:val="24"/>
          <w:szCs w:val="24"/>
        </w:rPr>
        <w:t>Undervisning i förskolan.</w:t>
      </w:r>
    </w:p>
    <w:p w:rsidR="00655AEB" w:rsidRPr="00AC06EE" w:rsidRDefault="00284BD3" w:rsidP="00AC06EE">
      <w:pPr>
        <w:pStyle w:val="Liststycke"/>
        <w:numPr>
          <w:ilvl w:val="0"/>
          <w:numId w:val="12"/>
        </w:numPr>
        <w:spacing w:line="360" w:lineRule="auto"/>
        <w:rPr>
          <w:b/>
          <w:i/>
        </w:rPr>
      </w:pPr>
      <w:r>
        <w:t>Utifrån texten arrangera en aktivitet med barnen där allmän- och ämnesdidaktik bildar en helhet. Exempelvis en matsituation där alla barn får vara med i den sociala gemenskapen, komma till tals och få inflytande (allmändidaktik). Samt att barn lär och utvecklar till exempel språk och matematik (</w:t>
      </w:r>
      <w:r w:rsidR="00AC06EE">
        <w:t>ämnesdidaktik</w:t>
      </w:r>
      <w:r w:rsidR="00330CB4">
        <w:rPr>
          <w:sz w:val="26"/>
        </w:rPr>
        <w:t>)</w:t>
      </w:r>
      <w:r>
        <w:t>.</w:t>
      </w:r>
    </w:p>
    <w:p w:rsidR="00AC06EE" w:rsidRPr="00AC06EE" w:rsidRDefault="00AC06EE" w:rsidP="00AC06EE">
      <w:pPr>
        <w:pStyle w:val="Liststycke"/>
        <w:spacing w:line="360" w:lineRule="auto"/>
        <w:rPr>
          <w:b/>
          <w:i/>
        </w:rPr>
      </w:pPr>
    </w:p>
    <w:p w:rsidR="00655AEB" w:rsidRPr="005A682F" w:rsidRDefault="00655AEB" w:rsidP="00655AEB">
      <w:pPr>
        <w:spacing w:line="360" w:lineRule="auto"/>
        <w:rPr>
          <w:rFonts w:ascii="Times New Roman" w:hAnsi="Times New Roman" w:cs="Times New Roman"/>
          <w:sz w:val="24"/>
          <w:szCs w:val="24"/>
        </w:rPr>
      </w:pPr>
      <w:r w:rsidRPr="00601056">
        <w:rPr>
          <w:rFonts w:ascii="Times New Roman" w:hAnsi="Times New Roman" w:cs="Times New Roman"/>
          <w:sz w:val="24"/>
          <w:szCs w:val="24"/>
        </w:rPr>
        <w:t>Björk Willén, P., Gruber, S</w:t>
      </w:r>
      <w:r w:rsidR="00601056" w:rsidRPr="00601056">
        <w:rPr>
          <w:rFonts w:ascii="Times New Roman" w:hAnsi="Times New Roman" w:cs="Times New Roman"/>
          <w:sz w:val="24"/>
          <w:szCs w:val="24"/>
        </w:rPr>
        <w:t>.</w:t>
      </w:r>
      <w:r w:rsidRPr="00601056">
        <w:rPr>
          <w:rFonts w:ascii="Times New Roman" w:hAnsi="Times New Roman" w:cs="Times New Roman"/>
          <w:sz w:val="24"/>
          <w:szCs w:val="24"/>
        </w:rPr>
        <w:t xml:space="preserve"> &amp; Puskas, T. (red.) </w:t>
      </w:r>
      <w:r w:rsidRPr="005A682F">
        <w:rPr>
          <w:rFonts w:ascii="Times New Roman" w:hAnsi="Times New Roman" w:cs="Times New Roman"/>
          <w:sz w:val="24"/>
          <w:szCs w:val="24"/>
        </w:rPr>
        <w:t xml:space="preserve">(2013). </w:t>
      </w:r>
      <w:r w:rsidRPr="005A682F">
        <w:rPr>
          <w:rFonts w:ascii="Times New Roman" w:hAnsi="Times New Roman" w:cs="Times New Roman"/>
          <w:i/>
          <w:sz w:val="24"/>
          <w:szCs w:val="24"/>
        </w:rPr>
        <w:t>Nationell förskola med mångkulturellt uppdrag</w:t>
      </w:r>
      <w:r w:rsidRPr="005A682F">
        <w:rPr>
          <w:rFonts w:ascii="Times New Roman" w:hAnsi="Times New Roman" w:cs="Times New Roman"/>
          <w:sz w:val="24"/>
          <w:szCs w:val="24"/>
        </w:rPr>
        <w:t xml:space="preserve">. Stockholm: Liber </w:t>
      </w:r>
    </w:p>
    <w:p w:rsidR="00655AEB" w:rsidRPr="00284BD3" w:rsidRDefault="00655AEB" w:rsidP="00284BD3">
      <w:pPr>
        <w:pStyle w:val="Liststycke"/>
        <w:numPr>
          <w:ilvl w:val="0"/>
          <w:numId w:val="12"/>
        </w:numPr>
        <w:spacing w:after="200" w:line="360" w:lineRule="auto"/>
      </w:pPr>
      <w:r w:rsidRPr="00284BD3">
        <w:t xml:space="preserve">I kapitel 3 uppmärksammar Puskas på flera ideologiska dilemman. Bl.a. att samtidigt som lärare anser att de strävar efter ett demokratiskt och jämlikt förhållande till barnen, utövar de makt exempelvis genom tillrättavisningar eller genom att styra hur tiden på förskola ska användas. Ett annat dilemma är att erbjuda lika möjligheter till </w:t>
      </w:r>
      <w:r w:rsidRPr="00284BD3">
        <w:lastRenderedPageBreak/>
        <w:t xml:space="preserve">alla barn och samtidigt tillgodose deras individuella behov. Hur kan du som pedagogisk ledare arbeta för att hitta en balans i relation till dessa dilemman? </w:t>
      </w:r>
    </w:p>
    <w:p w:rsidR="00655AEB" w:rsidRPr="001F24FF" w:rsidRDefault="00601056" w:rsidP="00655AEB">
      <w:pPr>
        <w:spacing w:after="200" w:line="360" w:lineRule="auto"/>
        <w:rPr>
          <w:rFonts w:ascii="Times New Roman" w:hAnsi="Times New Roman" w:cs="Times New Roman"/>
          <w:bCs/>
          <w:sz w:val="24"/>
          <w:szCs w:val="24"/>
        </w:rPr>
      </w:pPr>
      <w:r>
        <w:rPr>
          <w:rFonts w:ascii="Times New Roman" w:hAnsi="Times New Roman" w:cs="Times New Roman"/>
          <w:bCs/>
          <w:sz w:val="24"/>
          <w:szCs w:val="24"/>
        </w:rPr>
        <w:t>Lenz Taguchi, H.</w:t>
      </w:r>
      <w:r w:rsidR="00655AEB" w:rsidRPr="005A682F">
        <w:rPr>
          <w:rFonts w:ascii="Times New Roman" w:hAnsi="Times New Roman" w:cs="Times New Roman"/>
          <w:bCs/>
          <w:sz w:val="24"/>
          <w:szCs w:val="24"/>
        </w:rPr>
        <w:t>, Bodén</w:t>
      </w:r>
      <w:r>
        <w:rPr>
          <w:rFonts w:ascii="Times New Roman" w:hAnsi="Times New Roman" w:cs="Times New Roman"/>
          <w:bCs/>
          <w:sz w:val="24"/>
          <w:szCs w:val="24"/>
        </w:rPr>
        <w:t>, L.</w:t>
      </w:r>
      <w:r w:rsidR="00655AEB" w:rsidRPr="005A682F">
        <w:rPr>
          <w:rFonts w:ascii="Times New Roman" w:hAnsi="Times New Roman" w:cs="Times New Roman"/>
          <w:bCs/>
          <w:sz w:val="24"/>
          <w:szCs w:val="24"/>
        </w:rPr>
        <w:t xml:space="preserve"> &amp; Ohrlander</w:t>
      </w:r>
      <w:r>
        <w:rPr>
          <w:rFonts w:ascii="Times New Roman" w:hAnsi="Times New Roman" w:cs="Times New Roman"/>
          <w:bCs/>
          <w:sz w:val="24"/>
          <w:szCs w:val="24"/>
        </w:rPr>
        <w:t>, K.</w:t>
      </w:r>
      <w:r w:rsidR="00655AEB" w:rsidRPr="005A682F">
        <w:rPr>
          <w:rFonts w:ascii="Times New Roman" w:hAnsi="Times New Roman" w:cs="Times New Roman"/>
          <w:bCs/>
          <w:sz w:val="24"/>
          <w:szCs w:val="24"/>
        </w:rPr>
        <w:t xml:space="preserve"> (red.), (2011). </w:t>
      </w:r>
      <w:r w:rsidR="00655AEB" w:rsidRPr="005A682F">
        <w:rPr>
          <w:rFonts w:ascii="Times New Roman" w:hAnsi="Times New Roman" w:cs="Times New Roman"/>
          <w:bCs/>
          <w:i/>
          <w:sz w:val="24"/>
          <w:szCs w:val="24"/>
        </w:rPr>
        <w:t xml:space="preserve">En rosa pedagogik – jämställdhetspedagogiska utmaningar. </w:t>
      </w:r>
      <w:r w:rsidR="00655AEB" w:rsidRPr="005A682F">
        <w:rPr>
          <w:rFonts w:ascii="Times New Roman" w:hAnsi="Times New Roman" w:cs="Times New Roman"/>
          <w:bCs/>
          <w:sz w:val="24"/>
          <w:szCs w:val="24"/>
        </w:rPr>
        <w:t>Stockholm: Liber.</w:t>
      </w:r>
      <w:r w:rsidR="00655AEB">
        <w:rPr>
          <w:rFonts w:ascii="Times New Roman" w:hAnsi="Times New Roman" w:cs="Times New Roman"/>
          <w:bCs/>
          <w:sz w:val="24"/>
          <w:szCs w:val="24"/>
        </w:rPr>
        <w:t xml:space="preserve"> </w:t>
      </w:r>
      <w:r w:rsidR="00655AEB" w:rsidRPr="001F24FF">
        <w:rPr>
          <w:rFonts w:ascii="Times New Roman" w:hAnsi="Times New Roman" w:cs="Times New Roman"/>
          <w:bCs/>
          <w:sz w:val="24"/>
          <w:szCs w:val="24"/>
        </w:rPr>
        <w:t>Kapitel 3 och 4</w:t>
      </w:r>
      <w:r w:rsidR="00655AEB">
        <w:rPr>
          <w:rFonts w:ascii="Times New Roman" w:hAnsi="Times New Roman" w:cs="Times New Roman"/>
          <w:bCs/>
          <w:sz w:val="24"/>
          <w:szCs w:val="24"/>
        </w:rPr>
        <w:t>.</w:t>
      </w:r>
    </w:p>
    <w:p w:rsidR="00655AEB" w:rsidRPr="00284BD3" w:rsidRDefault="00655AEB" w:rsidP="00284BD3">
      <w:pPr>
        <w:pStyle w:val="Liststycke"/>
        <w:numPr>
          <w:ilvl w:val="0"/>
          <w:numId w:val="14"/>
        </w:numPr>
        <w:spacing w:after="200" w:line="360" w:lineRule="auto"/>
      </w:pPr>
      <w:r w:rsidRPr="00284BD3">
        <w:t xml:space="preserve">Vad kan det finnas för </w:t>
      </w:r>
      <w:proofErr w:type="spellStart"/>
      <w:r w:rsidRPr="00284BD3">
        <w:t>för</w:t>
      </w:r>
      <w:proofErr w:type="spellEnd"/>
      <w:r w:rsidRPr="00284BD3">
        <w:t>- och nackdelar med kompensatorisk pedagogik som Dolk beskriver i boken?</w:t>
      </w:r>
    </w:p>
    <w:p w:rsidR="00655AEB" w:rsidRPr="00284BD3" w:rsidRDefault="00655AEB" w:rsidP="00284BD3">
      <w:pPr>
        <w:pStyle w:val="Liststycke"/>
        <w:numPr>
          <w:ilvl w:val="0"/>
          <w:numId w:val="14"/>
        </w:numPr>
        <w:spacing w:after="200" w:line="360" w:lineRule="auto"/>
      </w:pPr>
      <w:r w:rsidRPr="00284BD3">
        <w:t>Vad vill forskare föra fram? På vilket sätt är pedagogiken hon förespråkar ett bättre alternativ än den kompensatoriska?</w:t>
      </w:r>
    </w:p>
    <w:p w:rsidR="00655AEB" w:rsidRPr="00F66537" w:rsidRDefault="00655AEB" w:rsidP="00655AEB">
      <w:pPr>
        <w:spacing w:line="360" w:lineRule="auto"/>
        <w:rPr>
          <w:rFonts w:ascii="Times New Roman" w:hAnsi="Times New Roman" w:cs="Times New Roman"/>
          <w:sz w:val="24"/>
          <w:szCs w:val="24"/>
          <w:u w:val="single"/>
        </w:rPr>
      </w:pPr>
      <w:r w:rsidRPr="00F66537">
        <w:rPr>
          <w:rFonts w:ascii="Times New Roman" w:hAnsi="Times New Roman" w:cs="Times New Roman"/>
          <w:sz w:val="24"/>
          <w:szCs w:val="24"/>
          <w:u w:val="single"/>
        </w:rPr>
        <w:t>Vid tillfället</w:t>
      </w:r>
    </w:p>
    <w:p w:rsidR="00655AEB" w:rsidRDefault="00655AEB" w:rsidP="00655AEB">
      <w:pPr>
        <w:spacing w:line="360" w:lineRule="auto"/>
        <w:rPr>
          <w:rFonts w:ascii="Times New Roman" w:hAnsi="Times New Roman" w:cs="Times New Roman"/>
          <w:sz w:val="24"/>
          <w:szCs w:val="24"/>
        </w:rPr>
      </w:pPr>
      <w:r w:rsidRPr="00F66537">
        <w:rPr>
          <w:rFonts w:ascii="Times New Roman" w:hAnsi="Times New Roman" w:cs="Times New Roman"/>
          <w:sz w:val="24"/>
          <w:szCs w:val="24"/>
        </w:rPr>
        <w:t>Redovisa gruppens uppfattningar om punkterna ni diskuterat i arbetsgruppen.</w:t>
      </w:r>
    </w:p>
    <w:p w:rsidR="00330CB4" w:rsidRDefault="00330CB4" w:rsidP="00330CB4">
      <w:pPr>
        <w:spacing w:line="360" w:lineRule="auto"/>
      </w:pPr>
      <w:r w:rsidRPr="00791DA8">
        <w:rPr>
          <w:rStyle w:val="Rubrik2Char"/>
          <w:rFonts w:eastAsiaTheme="minorHAnsi"/>
        </w:rPr>
        <w:t>Rapportskrivning:</w:t>
      </w:r>
      <w:r>
        <w:rPr>
          <w:b/>
        </w:rPr>
        <w:t xml:space="preserve"> </w:t>
      </w:r>
      <w:r w:rsidRPr="00F66537">
        <w:rPr>
          <w:rFonts w:ascii="Times New Roman" w:hAnsi="Times New Roman" w:cs="Times New Roman"/>
          <w:sz w:val="24"/>
          <w:szCs w:val="24"/>
        </w:rPr>
        <w:t>Anders Albinsson</w:t>
      </w:r>
    </w:p>
    <w:p w:rsidR="00330CB4" w:rsidRPr="00F66537" w:rsidRDefault="00330CB4" w:rsidP="00330CB4">
      <w:pPr>
        <w:spacing w:line="360" w:lineRule="auto"/>
        <w:rPr>
          <w:rFonts w:ascii="Times New Roman" w:hAnsi="Times New Roman" w:cs="Times New Roman"/>
          <w:sz w:val="24"/>
          <w:szCs w:val="24"/>
        </w:rPr>
      </w:pPr>
      <w:r w:rsidRPr="00F66537">
        <w:rPr>
          <w:rFonts w:ascii="Times New Roman" w:hAnsi="Times New Roman" w:cs="Times New Roman"/>
          <w:sz w:val="24"/>
          <w:szCs w:val="24"/>
        </w:rPr>
        <w:t>Genomgång av hur examinationsuppgiften RAP1 kan utföras.</w:t>
      </w:r>
    </w:p>
    <w:p w:rsidR="00330CB4" w:rsidRPr="00F66537" w:rsidRDefault="00330CB4" w:rsidP="00330CB4">
      <w:pPr>
        <w:spacing w:line="360" w:lineRule="auto"/>
        <w:rPr>
          <w:rFonts w:ascii="Times New Roman" w:hAnsi="Times New Roman" w:cs="Times New Roman"/>
          <w:sz w:val="24"/>
          <w:szCs w:val="24"/>
          <w:u w:val="single"/>
        </w:rPr>
      </w:pPr>
      <w:r w:rsidRPr="00F66537">
        <w:rPr>
          <w:rFonts w:ascii="Times New Roman" w:hAnsi="Times New Roman" w:cs="Times New Roman"/>
          <w:sz w:val="24"/>
          <w:szCs w:val="24"/>
          <w:u w:val="single"/>
        </w:rPr>
        <w:t>Individuell förberedelse</w:t>
      </w:r>
    </w:p>
    <w:p w:rsidR="00330CB4" w:rsidRPr="00F66537" w:rsidRDefault="00330CB4" w:rsidP="00655AEB">
      <w:pPr>
        <w:spacing w:line="360" w:lineRule="auto"/>
        <w:rPr>
          <w:rFonts w:ascii="Times New Roman" w:hAnsi="Times New Roman" w:cs="Times New Roman"/>
          <w:sz w:val="24"/>
          <w:szCs w:val="24"/>
        </w:rPr>
      </w:pPr>
      <w:r w:rsidRPr="00F66537">
        <w:rPr>
          <w:rFonts w:ascii="Times New Roman" w:hAnsi="Times New Roman" w:cs="Times New Roman"/>
          <w:sz w:val="24"/>
          <w:szCs w:val="24"/>
        </w:rPr>
        <w:t>Förbered er genom att ta med er text och frågor kring hur rapporten kan skrivas</w:t>
      </w:r>
      <w:r>
        <w:rPr>
          <w:rFonts w:ascii="Times New Roman" w:hAnsi="Times New Roman" w:cs="Times New Roman"/>
          <w:sz w:val="24"/>
          <w:szCs w:val="24"/>
        </w:rPr>
        <w:t xml:space="preserve"> för</w:t>
      </w:r>
      <w:r w:rsidRPr="00F66537">
        <w:rPr>
          <w:rFonts w:ascii="Times New Roman" w:hAnsi="Times New Roman" w:cs="Times New Roman"/>
          <w:sz w:val="24"/>
          <w:szCs w:val="24"/>
        </w:rPr>
        <w:t>.</w:t>
      </w:r>
      <w:r>
        <w:t xml:space="preserve"> </w:t>
      </w:r>
    </w:p>
    <w:p w:rsidR="00655AEB" w:rsidRPr="00AF0834" w:rsidRDefault="00655AEB" w:rsidP="00655AEB">
      <w:pPr>
        <w:pBdr>
          <w:top w:val="single" w:sz="4" w:space="1" w:color="auto"/>
          <w:left w:val="single" w:sz="4" w:space="4" w:color="auto"/>
          <w:bottom w:val="single" w:sz="4" w:space="1" w:color="auto"/>
          <w:right w:val="single" w:sz="4" w:space="4" w:color="auto"/>
        </w:pBdr>
        <w:rPr>
          <w:b/>
          <w:bCs/>
          <w:i/>
          <w:iCs/>
          <w:sz w:val="28"/>
          <w:lang w:val="de-DE"/>
        </w:rPr>
      </w:pPr>
      <w:r>
        <w:rPr>
          <w:b/>
          <w:bCs/>
          <w:i/>
          <w:iCs/>
          <w:sz w:val="28"/>
          <w:lang w:val="de-DE"/>
        </w:rPr>
        <w:t>Vecka 8</w:t>
      </w:r>
    </w:p>
    <w:p w:rsidR="00655AEB" w:rsidRDefault="00655AEB" w:rsidP="00655AEB">
      <w:pPr>
        <w:pStyle w:val="Rubrik2"/>
        <w:spacing w:line="360" w:lineRule="auto"/>
      </w:pPr>
      <w:r w:rsidRPr="00791DA8">
        <w:t>Igentagning av</w:t>
      </w:r>
      <w:r>
        <w:t xml:space="preserve"> litteraturseminarier </w:t>
      </w:r>
    </w:p>
    <w:p w:rsidR="00655AEB" w:rsidRDefault="00655AEB" w:rsidP="00655AEB">
      <w:pPr>
        <w:pStyle w:val="Rubrik2"/>
        <w:spacing w:line="360" w:lineRule="auto"/>
        <w:rPr>
          <w:b w:val="0"/>
          <w:sz w:val="24"/>
          <w:lang w:val="de-DE"/>
        </w:rPr>
      </w:pPr>
      <w:r>
        <w:rPr>
          <w:b w:val="0"/>
          <w:sz w:val="24"/>
          <w:szCs w:val="24"/>
        </w:rPr>
        <w:t xml:space="preserve">1 och 4: </w:t>
      </w:r>
      <w:r w:rsidR="00AC06EE">
        <w:rPr>
          <w:b w:val="0"/>
          <w:sz w:val="24"/>
          <w:lang w:val="de-DE"/>
        </w:rPr>
        <w:t xml:space="preserve">Anders Albinsson, 2: </w:t>
      </w:r>
      <w:r w:rsidR="00F57033">
        <w:rPr>
          <w:b w:val="0"/>
          <w:sz w:val="24"/>
          <w:lang w:val="de-DE"/>
        </w:rPr>
        <w:t>Anna Martín Bylund</w:t>
      </w:r>
      <w:r>
        <w:rPr>
          <w:b w:val="0"/>
          <w:sz w:val="24"/>
          <w:lang w:val="de-DE"/>
        </w:rPr>
        <w:t>, 3: Katarina Elfström Pettersson.</w:t>
      </w:r>
    </w:p>
    <w:p w:rsidR="00655AEB" w:rsidRPr="00065E2B" w:rsidRDefault="00655AEB" w:rsidP="00655AEB">
      <w:pPr>
        <w:rPr>
          <w:lang w:val="de-DE" w:eastAsia="sv-SE"/>
        </w:rPr>
      </w:pPr>
    </w:p>
    <w:p w:rsidR="00655AEB" w:rsidRPr="00791DA8" w:rsidRDefault="00655AEB" w:rsidP="00655AEB">
      <w:pPr>
        <w:pStyle w:val="Rubrik2"/>
        <w:spacing w:line="360" w:lineRule="auto"/>
      </w:pPr>
      <w:r w:rsidRPr="00791DA8">
        <w:t xml:space="preserve">Arbete med skriftlig examinerande rapport, RAP1. </w:t>
      </w:r>
      <w:bookmarkStart w:id="16" w:name="_Toc312260506"/>
    </w:p>
    <w:p w:rsidR="00655AEB" w:rsidRPr="004110E3" w:rsidRDefault="00655AEB" w:rsidP="00655AEB">
      <w:pPr>
        <w:spacing w:line="360" w:lineRule="auto"/>
        <w:rPr>
          <w:rFonts w:ascii="Times New Roman" w:hAnsi="Times New Roman" w:cs="Times New Roman"/>
          <w:sz w:val="24"/>
          <w:szCs w:val="24"/>
          <w:lang w:val="de-DE"/>
        </w:rPr>
      </w:pPr>
      <w:r w:rsidRPr="004110E3">
        <w:rPr>
          <w:rFonts w:ascii="Times New Roman" w:hAnsi="Times New Roman" w:cs="Times New Roman"/>
          <w:sz w:val="24"/>
          <w:szCs w:val="24"/>
          <w:lang w:val="de-DE"/>
        </w:rPr>
        <w:t>Ska behandla kursmålen:</w:t>
      </w:r>
    </w:p>
    <w:p w:rsidR="00655AEB" w:rsidRPr="004110E3" w:rsidRDefault="00655AEB" w:rsidP="00655AEB">
      <w:pPr>
        <w:numPr>
          <w:ilvl w:val="0"/>
          <w:numId w:val="1"/>
        </w:numPr>
        <w:spacing w:after="0" w:line="360" w:lineRule="auto"/>
        <w:rPr>
          <w:rFonts w:ascii="Times New Roman" w:hAnsi="Times New Roman" w:cs="Times New Roman"/>
          <w:sz w:val="24"/>
          <w:szCs w:val="24"/>
        </w:rPr>
      </w:pPr>
      <w:r w:rsidRPr="004110E3">
        <w:rPr>
          <w:rFonts w:ascii="Times New Roman" w:hAnsi="Times New Roman" w:cs="Times New Roman"/>
          <w:sz w:val="24"/>
          <w:szCs w:val="24"/>
        </w:rPr>
        <w:t>Redogöra för och analysera ledarskap med utgångspunkt i forskning och förskolans uppdrag.</w:t>
      </w:r>
    </w:p>
    <w:p w:rsidR="00655AEB" w:rsidRPr="004110E3" w:rsidRDefault="00655AEB" w:rsidP="00655AEB">
      <w:pPr>
        <w:numPr>
          <w:ilvl w:val="0"/>
          <w:numId w:val="1"/>
        </w:numPr>
        <w:spacing w:after="0" w:line="360" w:lineRule="auto"/>
        <w:rPr>
          <w:rFonts w:ascii="Times New Roman" w:hAnsi="Times New Roman" w:cs="Times New Roman"/>
          <w:sz w:val="24"/>
          <w:szCs w:val="24"/>
        </w:rPr>
      </w:pPr>
      <w:r w:rsidRPr="004110E3">
        <w:rPr>
          <w:rFonts w:ascii="Times New Roman" w:hAnsi="Times New Roman" w:cs="Times New Roman"/>
          <w:sz w:val="24"/>
          <w:szCs w:val="24"/>
        </w:rPr>
        <w:t>Identifiera och analysera förutsättningarna för förskolans pedagogiska och didaktiska ledarskap.</w:t>
      </w:r>
    </w:p>
    <w:p w:rsidR="00655AEB" w:rsidRPr="004110E3" w:rsidRDefault="00655AEB" w:rsidP="00655AEB">
      <w:pPr>
        <w:numPr>
          <w:ilvl w:val="0"/>
          <w:numId w:val="1"/>
        </w:numPr>
        <w:spacing w:after="0" w:line="360" w:lineRule="auto"/>
        <w:rPr>
          <w:rFonts w:ascii="Times New Roman" w:hAnsi="Times New Roman" w:cs="Times New Roman"/>
          <w:sz w:val="24"/>
          <w:szCs w:val="24"/>
        </w:rPr>
      </w:pPr>
      <w:r w:rsidRPr="004110E3">
        <w:rPr>
          <w:rFonts w:ascii="Times New Roman" w:hAnsi="Times New Roman" w:cs="Times New Roman"/>
          <w:sz w:val="24"/>
          <w:szCs w:val="24"/>
        </w:rPr>
        <w:t>Redogöra för och analysera det pedagogiska ledarskapets betydelse för jämställdhet och jämlikhet i den pedagogiska verksamheten.</w:t>
      </w:r>
    </w:p>
    <w:p w:rsidR="00655AEB" w:rsidRPr="004110E3" w:rsidRDefault="00655AEB" w:rsidP="00655AEB">
      <w:pPr>
        <w:numPr>
          <w:ilvl w:val="0"/>
          <w:numId w:val="1"/>
        </w:numPr>
        <w:spacing w:after="0" w:line="360" w:lineRule="auto"/>
        <w:rPr>
          <w:rFonts w:ascii="Times New Roman" w:hAnsi="Times New Roman" w:cs="Times New Roman"/>
          <w:sz w:val="24"/>
          <w:szCs w:val="24"/>
        </w:rPr>
      </w:pPr>
      <w:r w:rsidRPr="004110E3">
        <w:rPr>
          <w:rFonts w:ascii="Times New Roman" w:hAnsi="Times New Roman" w:cs="Times New Roman"/>
          <w:sz w:val="24"/>
          <w:szCs w:val="24"/>
        </w:rPr>
        <w:t>Jämföra och reflektera kring hur förskoleverksamhet och ledarskap bedrivs i andra delar av världen och spegla detta i relation till förskoleverksamhet i Sverige.</w:t>
      </w:r>
    </w:p>
    <w:p w:rsidR="00655AEB" w:rsidRPr="00486871" w:rsidRDefault="00655AEB" w:rsidP="00655AEB">
      <w:pPr>
        <w:numPr>
          <w:ilvl w:val="0"/>
          <w:numId w:val="1"/>
        </w:numPr>
        <w:spacing w:after="0" w:line="360" w:lineRule="auto"/>
        <w:rPr>
          <w:rFonts w:ascii="Times New Roman" w:hAnsi="Times New Roman" w:cs="Times New Roman"/>
          <w:sz w:val="24"/>
          <w:szCs w:val="24"/>
        </w:rPr>
      </w:pPr>
      <w:r w:rsidRPr="004110E3">
        <w:rPr>
          <w:rFonts w:ascii="Times New Roman" w:hAnsi="Times New Roman" w:cs="Times New Roman"/>
          <w:sz w:val="24"/>
          <w:szCs w:val="24"/>
        </w:rPr>
        <w:lastRenderedPageBreak/>
        <w:t>Producera och presentera en syntetiserande litteraturstudie om ledarskap utifrån en teoretisk utgångspunkt.</w:t>
      </w:r>
    </w:p>
    <w:p w:rsidR="00655AEB" w:rsidRPr="00D020FC" w:rsidRDefault="00655AEB" w:rsidP="00655AEB">
      <w:pPr>
        <w:spacing w:line="360" w:lineRule="auto"/>
        <w:rPr>
          <w:rFonts w:ascii="Times New Roman" w:hAnsi="Times New Roman" w:cs="Times New Roman"/>
          <w:sz w:val="24"/>
          <w:szCs w:val="24"/>
        </w:rPr>
      </w:pPr>
      <w:r w:rsidRPr="00D020FC">
        <w:rPr>
          <w:rFonts w:ascii="Times New Roman" w:hAnsi="Times New Roman" w:cs="Times New Roman"/>
          <w:sz w:val="24"/>
          <w:szCs w:val="24"/>
        </w:rPr>
        <w:t>Arbetet ska innehålla följande delar: 1. Inledning, syfte och frågeställningar, 2. Litt</w:t>
      </w:r>
      <w:r>
        <w:rPr>
          <w:rFonts w:ascii="Times New Roman" w:hAnsi="Times New Roman" w:cs="Times New Roman"/>
          <w:sz w:val="24"/>
          <w:szCs w:val="24"/>
        </w:rPr>
        <w:t>eraturgenomgång, 3. Diskussion, 4. Referenslista.</w:t>
      </w:r>
    </w:p>
    <w:p w:rsidR="00655AEB" w:rsidRPr="00D16EDA" w:rsidRDefault="00655AEB" w:rsidP="00655AEB">
      <w:pPr>
        <w:pStyle w:val="Liststycke"/>
        <w:numPr>
          <w:ilvl w:val="0"/>
          <w:numId w:val="5"/>
        </w:numPr>
        <w:spacing w:line="360" w:lineRule="auto"/>
      </w:pPr>
      <w:r w:rsidRPr="00F7183A">
        <w:rPr>
          <w:b/>
        </w:rPr>
        <w:t>Inledningen</w:t>
      </w:r>
      <w:r w:rsidRPr="00D020FC">
        <w:t xml:space="preserve"> ska </w:t>
      </w:r>
      <w:r>
        <w:t xml:space="preserve">innehålla motiv till rapporten och en </w:t>
      </w:r>
      <w:r w:rsidRPr="00D020FC">
        <w:t>presentation av rapporten</w:t>
      </w:r>
      <w:r>
        <w:t>.</w:t>
      </w:r>
      <w:r w:rsidRPr="00D020FC">
        <w:t xml:space="preserve"> </w:t>
      </w:r>
      <w:r>
        <w:t xml:space="preserve">Ett </w:t>
      </w:r>
      <w:r w:rsidRPr="00F7183A">
        <w:rPr>
          <w:b/>
        </w:rPr>
        <w:t xml:space="preserve">syfte </w:t>
      </w:r>
      <w:r w:rsidRPr="00D020FC">
        <w:t xml:space="preserve">ska </w:t>
      </w:r>
      <w:r>
        <w:t>formuleras av er. Det ska</w:t>
      </w:r>
      <w:r w:rsidRPr="00D020FC">
        <w:t xml:space="preserve"> handla om hur förskollärare kan leda verksamheten så </w:t>
      </w:r>
      <w:r>
        <w:t>deras allmän- och ämnesdidaktiska arbete leder till kunskap och utveckling hos barn samtidigt som</w:t>
      </w:r>
      <w:r w:rsidRPr="00D020FC">
        <w:t xml:space="preserve"> bar</w:t>
      </w:r>
      <w:r>
        <w:t>n får möjlighet till inflytande och</w:t>
      </w:r>
      <w:r w:rsidRPr="00D020FC">
        <w:t xml:space="preserve"> </w:t>
      </w:r>
      <w:r>
        <w:t>lika villkor (jämställdhet och</w:t>
      </w:r>
      <w:r w:rsidRPr="00D020FC">
        <w:t xml:space="preserve"> jämlikhet</w:t>
      </w:r>
      <w:r>
        <w:t xml:space="preserve"> utifrån t.ex. </w:t>
      </w:r>
      <w:r w:rsidRPr="00117269">
        <w:rPr>
          <w:bCs/>
        </w:rPr>
        <w:t>genus, etnicitet, klass, ålder</w:t>
      </w:r>
      <w:r>
        <w:t>).</w:t>
      </w:r>
      <w:r w:rsidRPr="00D020FC">
        <w:t xml:space="preserve"> </w:t>
      </w:r>
      <w:r>
        <w:t xml:space="preserve">En förklaring till meningen innan kommer här. </w:t>
      </w:r>
      <w:r>
        <w:rPr>
          <w:bCs/>
        </w:rPr>
        <w:t>Eftersom</w:t>
      </w:r>
      <w:r w:rsidRPr="000A6DC0">
        <w:rPr>
          <w:bCs/>
        </w:rPr>
        <w:t xml:space="preserve"> förskolan arbetar på ett sådant sätt att läroplansmålen integreras </w:t>
      </w:r>
      <w:r>
        <w:rPr>
          <w:bCs/>
        </w:rPr>
        <w:t>med varandra innebär det att pedagogerna</w:t>
      </w:r>
      <w:r w:rsidRPr="000A6DC0">
        <w:rPr>
          <w:bCs/>
        </w:rPr>
        <w:t xml:space="preserve"> arbetar med t.ex. </w:t>
      </w:r>
      <w:r>
        <w:rPr>
          <w:bCs/>
        </w:rPr>
        <w:t xml:space="preserve">påklädning (allmändidaktik) och </w:t>
      </w:r>
      <w:r w:rsidRPr="000A6DC0">
        <w:rPr>
          <w:bCs/>
        </w:rPr>
        <w:t>språk</w:t>
      </w:r>
      <w:r>
        <w:rPr>
          <w:bCs/>
        </w:rPr>
        <w:t xml:space="preserve"> (ämnesdidaktik) samtidigt med</w:t>
      </w:r>
      <w:r w:rsidRPr="000A6DC0">
        <w:rPr>
          <w:bCs/>
        </w:rPr>
        <w:t xml:space="preserve"> </w:t>
      </w:r>
      <w:r>
        <w:rPr>
          <w:bCs/>
        </w:rPr>
        <w:t>barns inflytande och lika villkor (genus)</w:t>
      </w:r>
      <w:r w:rsidRPr="000A6DC0">
        <w:rPr>
          <w:bCs/>
        </w:rPr>
        <w:t>.</w:t>
      </w:r>
      <w:r>
        <w:rPr>
          <w:bCs/>
        </w:rPr>
        <w:t xml:space="preserve"> E</w:t>
      </w:r>
      <w:r w:rsidRPr="000A6DC0">
        <w:rPr>
          <w:bCs/>
        </w:rPr>
        <w:t xml:space="preserve">ller </w:t>
      </w:r>
      <w:r>
        <w:rPr>
          <w:bCs/>
        </w:rPr>
        <w:t xml:space="preserve">t.ex. lunchen (allmändidaktik) och </w:t>
      </w:r>
      <w:r w:rsidRPr="000A6DC0">
        <w:rPr>
          <w:bCs/>
        </w:rPr>
        <w:t xml:space="preserve">matematik </w:t>
      </w:r>
      <w:r>
        <w:rPr>
          <w:bCs/>
        </w:rPr>
        <w:t>(ämnesdidaktik) samtidigt med</w:t>
      </w:r>
      <w:r w:rsidRPr="000A6DC0">
        <w:rPr>
          <w:bCs/>
        </w:rPr>
        <w:t xml:space="preserve"> </w:t>
      </w:r>
      <w:r>
        <w:rPr>
          <w:bCs/>
        </w:rPr>
        <w:t xml:space="preserve">barns inflytande och lika villkor (ålder). </w:t>
      </w:r>
      <w:r w:rsidRPr="000A6DC0">
        <w:rPr>
          <w:bCs/>
        </w:rPr>
        <w:t>Det är på så sätt ämneskunnandet/ämnesdidaktik kan vävas in i hur förskolläraren kan arrangera verksamheten.</w:t>
      </w:r>
      <w:r>
        <w:rPr>
          <w:bCs/>
        </w:rPr>
        <w:t xml:space="preserve"> </w:t>
      </w:r>
      <w:r w:rsidRPr="00D020FC">
        <w:t xml:space="preserve">Gör 2-3, </w:t>
      </w:r>
      <w:r w:rsidRPr="00D16EDA">
        <w:rPr>
          <w:b/>
        </w:rPr>
        <w:t>frågeställningar</w:t>
      </w:r>
      <w:r>
        <w:t xml:space="preserve"> inom ditt</w:t>
      </w:r>
      <w:r w:rsidRPr="00D020FC">
        <w:t xml:space="preserve"> syfte som är möjliga att belysa genom litteraturen. </w:t>
      </w:r>
      <w:r w:rsidRPr="00D16EDA">
        <w:rPr>
          <w:bCs/>
        </w:rPr>
        <w:t>Frågeställningarna väljer ni utifrån någon aspekt</w:t>
      </w:r>
      <w:r>
        <w:rPr>
          <w:bCs/>
        </w:rPr>
        <w:t xml:space="preserve"> av lika villkor</w:t>
      </w:r>
      <w:r w:rsidRPr="00D16EDA">
        <w:rPr>
          <w:bCs/>
        </w:rPr>
        <w:t>, t.ex. ge</w:t>
      </w:r>
      <w:r>
        <w:rPr>
          <w:bCs/>
        </w:rPr>
        <w:t>nus, etnicitet, klass, ålder.</w:t>
      </w:r>
    </w:p>
    <w:p w:rsidR="00655AEB" w:rsidRPr="00D16EDA" w:rsidRDefault="00655AEB" w:rsidP="00655AEB">
      <w:pPr>
        <w:pStyle w:val="Liststycke"/>
        <w:numPr>
          <w:ilvl w:val="0"/>
          <w:numId w:val="5"/>
        </w:numPr>
        <w:spacing w:line="360" w:lineRule="auto"/>
      </w:pPr>
      <w:r w:rsidRPr="00F1313C">
        <w:rPr>
          <w:b/>
        </w:rPr>
        <w:t>Litteraturgenomgången</w:t>
      </w:r>
      <w:r>
        <w:t xml:space="preserve"> tar upp och presenterar sådant innehåll från litteraturen som är relevant för din rapport. En egenvald</w:t>
      </w:r>
      <w:r w:rsidR="00AC06EE">
        <w:t xml:space="preserve"> internationell</w:t>
      </w:r>
      <w:r>
        <w:t xml:space="preserve"> vetenskaplig artikel ska ingå tillsammans med obligatorisk litteratur enligt nedan. Litteraturgenomgången ska inte innehålla eget tyckande utan sakligt presentera det innehåll som är relevant. Det är dock ett plus om den är resonerande, alltså att ni lyfter fram olika synvinklar på det ni lyfter fram. </w:t>
      </w:r>
    </w:p>
    <w:p w:rsidR="00655AEB" w:rsidRDefault="00655AEB" w:rsidP="00655AEB">
      <w:pPr>
        <w:pStyle w:val="Liststycke"/>
        <w:numPr>
          <w:ilvl w:val="0"/>
          <w:numId w:val="5"/>
        </w:numPr>
        <w:spacing w:line="360" w:lineRule="auto"/>
      </w:pPr>
      <w:r>
        <w:t xml:space="preserve">I </w:t>
      </w:r>
      <w:r w:rsidRPr="00F1313C">
        <w:rPr>
          <w:b/>
        </w:rPr>
        <w:t>diskussionen</w:t>
      </w:r>
      <w:r>
        <w:t xml:space="preserve"> resonerar och diskuterar du kring vad du kommit fram till i litteraturgenomgången om syfte och frågeställningar och gör litteraturkopplingar för att stötta era resonemang och diskussioner.</w:t>
      </w:r>
    </w:p>
    <w:p w:rsidR="00655AEB" w:rsidRDefault="00655AEB" w:rsidP="00655AEB">
      <w:pPr>
        <w:pStyle w:val="Liststycke"/>
        <w:numPr>
          <w:ilvl w:val="0"/>
          <w:numId w:val="5"/>
        </w:numPr>
        <w:spacing w:line="360" w:lineRule="auto"/>
      </w:pPr>
      <w:r>
        <w:rPr>
          <w:b/>
        </w:rPr>
        <w:t>Referenslista.</w:t>
      </w:r>
    </w:p>
    <w:p w:rsidR="00655AEB" w:rsidRPr="00D16EDA" w:rsidRDefault="00655AEB" w:rsidP="00655AEB">
      <w:pPr>
        <w:spacing w:line="360" w:lineRule="auto"/>
        <w:rPr>
          <w:rFonts w:ascii="Times New Roman" w:hAnsi="Times New Roman" w:cs="Times New Roman"/>
          <w:sz w:val="24"/>
          <w:szCs w:val="24"/>
        </w:rPr>
      </w:pPr>
      <w:r w:rsidRPr="00D16EDA">
        <w:rPr>
          <w:rFonts w:ascii="Times New Roman" w:hAnsi="Times New Roman" w:cs="Times New Roman"/>
          <w:sz w:val="24"/>
          <w:szCs w:val="24"/>
        </w:rPr>
        <w:t>Rapporten ska följa APA systemet när det gäller referenshantering. Språket ska ha god standard och vara vetenskapligt.  Omfattning 4-6 sidor, 12 punkter, radavstånd 1,5. Försättsblad, innehållsförteckning och referenser ligger utanför sidantalet.</w:t>
      </w:r>
    </w:p>
    <w:p w:rsidR="00655AEB" w:rsidRPr="00D16EDA" w:rsidRDefault="00655AEB" w:rsidP="00655AEB">
      <w:pPr>
        <w:spacing w:line="360" w:lineRule="auto"/>
        <w:rPr>
          <w:rFonts w:ascii="Times New Roman" w:hAnsi="Times New Roman" w:cs="Times New Roman"/>
          <w:sz w:val="24"/>
          <w:szCs w:val="24"/>
        </w:rPr>
      </w:pPr>
      <w:r w:rsidRPr="00D16EDA">
        <w:rPr>
          <w:rFonts w:ascii="Times New Roman" w:hAnsi="Times New Roman" w:cs="Times New Roman"/>
          <w:sz w:val="24"/>
          <w:szCs w:val="24"/>
        </w:rPr>
        <w:t>Rapporten lämnas in i aktuell inläm</w:t>
      </w:r>
      <w:r w:rsidR="00AC06EE">
        <w:rPr>
          <w:rFonts w:ascii="Times New Roman" w:hAnsi="Times New Roman" w:cs="Times New Roman"/>
          <w:sz w:val="24"/>
          <w:szCs w:val="24"/>
        </w:rPr>
        <w:t>ningsmapp på Lisam senast den 22</w:t>
      </w:r>
      <w:r w:rsidRPr="00D16EDA">
        <w:rPr>
          <w:rFonts w:ascii="Times New Roman" w:hAnsi="Times New Roman" w:cs="Times New Roman"/>
          <w:sz w:val="24"/>
          <w:szCs w:val="24"/>
        </w:rPr>
        <w:t>/2 kl. 17.00.</w:t>
      </w:r>
    </w:p>
    <w:p w:rsidR="00655AEB" w:rsidRDefault="00655AEB" w:rsidP="00655AEB">
      <w:pPr>
        <w:pStyle w:val="Rubrik2"/>
        <w:spacing w:line="360" w:lineRule="auto"/>
      </w:pPr>
      <w:r w:rsidRPr="009A4731">
        <w:lastRenderedPageBreak/>
        <w:t xml:space="preserve">Följande litteratur </w:t>
      </w:r>
      <w:r w:rsidRPr="009A4731">
        <w:rPr>
          <w:i/>
        </w:rPr>
        <w:t>ska</w:t>
      </w:r>
      <w:r w:rsidRPr="009A4731">
        <w:t xml:space="preserve"> bearbetas och ingå</w:t>
      </w:r>
      <w:r>
        <w:t>:</w:t>
      </w:r>
    </w:p>
    <w:p w:rsidR="00AC06EE" w:rsidRPr="00AC06EE" w:rsidRDefault="00AC06EE" w:rsidP="00AC06EE">
      <w:pPr>
        <w:rPr>
          <w:lang w:eastAsia="sv-SE"/>
        </w:rPr>
      </w:pPr>
      <w:r>
        <w:rPr>
          <w:rFonts w:ascii="Times New Roman" w:hAnsi="Times New Roman" w:cs="Times New Roman"/>
          <w:sz w:val="24"/>
          <w:szCs w:val="24"/>
        </w:rPr>
        <w:t xml:space="preserve">Arnér, E. och Sollerman, S. (2018). </w:t>
      </w:r>
      <w:r>
        <w:rPr>
          <w:rFonts w:ascii="Times New Roman" w:hAnsi="Times New Roman" w:cs="Times New Roman"/>
          <w:i/>
          <w:sz w:val="24"/>
          <w:szCs w:val="24"/>
        </w:rPr>
        <w:t xml:space="preserve">Barnet och förskolans pedagogiska ledarskap. </w:t>
      </w:r>
      <w:r w:rsidRPr="004110E3">
        <w:rPr>
          <w:rFonts w:ascii="Times New Roman" w:eastAsia="Calibri" w:hAnsi="Times New Roman" w:cs="Times New Roman"/>
          <w:sz w:val="24"/>
          <w:szCs w:val="24"/>
        </w:rPr>
        <w:t>Lund: Studentlitteratur</w:t>
      </w:r>
      <w:r>
        <w:rPr>
          <w:rFonts w:ascii="Times New Roman" w:eastAsia="Calibri" w:hAnsi="Times New Roman" w:cs="Times New Roman"/>
          <w:sz w:val="24"/>
          <w:szCs w:val="24"/>
        </w:rPr>
        <w:t>.</w:t>
      </w:r>
    </w:p>
    <w:p w:rsidR="00655AEB" w:rsidRPr="004110E3" w:rsidRDefault="00655AEB" w:rsidP="00655AEB">
      <w:pPr>
        <w:spacing w:after="200" w:line="360" w:lineRule="auto"/>
        <w:rPr>
          <w:rFonts w:ascii="Times New Roman" w:eastAsia="Calibri" w:hAnsi="Times New Roman" w:cs="Times New Roman"/>
          <w:sz w:val="24"/>
          <w:szCs w:val="24"/>
        </w:rPr>
      </w:pPr>
      <w:r w:rsidRPr="004110E3">
        <w:rPr>
          <w:rFonts w:ascii="Times New Roman" w:eastAsia="Calibri" w:hAnsi="Times New Roman" w:cs="Times New Roman"/>
          <w:sz w:val="24"/>
          <w:szCs w:val="24"/>
        </w:rPr>
        <w:t>Arner</w:t>
      </w:r>
      <w:r w:rsidR="0029366E">
        <w:rPr>
          <w:rFonts w:ascii="Times New Roman" w:eastAsia="Calibri" w:hAnsi="Times New Roman" w:cs="Times New Roman"/>
          <w:sz w:val="24"/>
          <w:szCs w:val="24"/>
        </w:rPr>
        <w:t>, E.</w:t>
      </w:r>
      <w:r w:rsidRPr="004110E3">
        <w:rPr>
          <w:rFonts w:ascii="Times New Roman" w:eastAsia="Calibri" w:hAnsi="Times New Roman" w:cs="Times New Roman"/>
          <w:sz w:val="24"/>
          <w:szCs w:val="24"/>
        </w:rPr>
        <w:t xml:space="preserve"> (2009). </w:t>
      </w:r>
      <w:r w:rsidRPr="004110E3">
        <w:rPr>
          <w:rFonts w:ascii="Times New Roman" w:eastAsia="Calibri" w:hAnsi="Times New Roman" w:cs="Times New Roman"/>
          <w:i/>
          <w:sz w:val="24"/>
          <w:szCs w:val="24"/>
        </w:rPr>
        <w:t>Barns inflytande i förskolan.</w:t>
      </w:r>
      <w:r w:rsidRPr="004110E3">
        <w:rPr>
          <w:rFonts w:ascii="Times New Roman" w:eastAsia="Calibri" w:hAnsi="Times New Roman" w:cs="Times New Roman"/>
          <w:sz w:val="24"/>
          <w:szCs w:val="24"/>
        </w:rPr>
        <w:t xml:space="preserve"> Lund: Studentlitteratur</w:t>
      </w:r>
      <w:r w:rsidR="00AC06EE">
        <w:rPr>
          <w:rFonts w:ascii="Times New Roman" w:eastAsia="Calibri" w:hAnsi="Times New Roman" w:cs="Times New Roman"/>
          <w:sz w:val="24"/>
          <w:szCs w:val="24"/>
        </w:rPr>
        <w:t>.</w:t>
      </w:r>
      <w:r w:rsidRPr="004110E3">
        <w:rPr>
          <w:rFonts w:ascii="Times New Roman" w:eastAsia="Calibri" w:hAnsi="Times New Roman" w:cs="Times New Roman"/>
          <w:sz w:val="24"/>
          <w:szCs w:val="24"/>
        </w:rPr>
        <w:t xml:space="preserve"> </w:t>
      </w:r>
    </w:p>
    <w:p w:rsidR="00655AEB" w:rsidRPr="004110E3" w:rsidRDefault="0029366E" w:rsidP="00655AEB">
      <w:pPr>
        <w:spacing w:after="200" w:line="360" w:lineRule="auto"/>
        <w:rPr>
          <w:rFonts w:ascii="Times New Roman" w:eastAsia="Calibri" w:hAnsi="Times New Roman" w:cs="Times New Roman"/>
          <w:sz w:val="24"/>
          <w:szCs w:val="24"/>
        </w:rPr>
      </w:pPr>
      <w:r w:rsidRPr="0029366E">
        <w:rPr>
          <w:rFonts w:ascii="Times New Roman" w:eastAsia="Calibri" w:hAnsi="Times New Roman" w:cs="Times New Roman"/>
          <w:sz w:val="24"/>
          <w:szCs w:val="24"/>
        </w:rPr>
        <w:t>Björk Willén</w:t>
      </w:r>
      <w:r>
        <w:rPr>
          <w:rFonts w:ascii="Times New Roman" w:eastAsia="Calibri" w:hAnsi="Times New Roman" w:cs="Times New Roman"/>
          <w:sz w:val="24"/>
          <w:szCs w:val="24"/>
        </w:rPr>
        <w:t>,</w:t>
      </w:r>
      <w:r w:rsidRPr="0029366E">
        <w:rPr>
          <w:rFonts w:ascii="Times New Roman" w:eastAsia="Calibri" w:hAnsi="Times New Roman" w:cs="Times New Roman"/>
          <w:sz w:val="24"/>
          <w:szCs w:val="24"/>
        </w:rPr>
        <w:t xml:space="preserve"> P.</w:t>
      </w:r>
      <w:r>
        <w:rPr>
          <w:rFonts w:ascii="Times New Roman" w:eastAsia="Calibri" w:hAnsi="Times New Roman" w:cs="Times New Roman"/>
          <w:sz w:val="24"/>
          <w:szCs w:val="24"/>
        </w:rPr>
        <w:t>, Gruber, S. &amp; Puskas, T.</w:t>
      </w:r>
      <w:r w:rsidR="00655AEB" w:rsidRPr="0029366E">
        <w:rPr>
          <w:rFonts w:ascii="Times New Roman" w:eastAsia="Calibri" w:hAnsi="Times New Roman" w:cs="Times New Roman"/>
          <w:sz w:val="24"/>
          <w:szCs w:val="24"/>
        </w:rPr>
        <w:t xml:space="preserve"> (red.), (2013). </w:t>
      </w:r>
      <w:r w:rsidR="00655AEB" w:rsidRPr="004110E3">
        <w:rPr>
          <w:rFonts w:ascii="Times New Roman" w:eastAsia="Calibri" w:hAnsi="Times New Roman" w:cs="Times New Roman"/>
          <w:i/>
          <w:sz w:val="24"/>
          <w:szCs w:val="24"/>
        </w:rPr>
        <w:t>Nationell förskola med mångkulturellt uppdrag.</w:t>
      </w:r>
      <w:r w:rsidR="00655AEB" w:rsidRPr="004110E3">
        <w:rPr>
          <w:rFonts w:ascii="Times New Roman" w:eastAsia="Calibri" w:hAnsi="Times New Roman" w:cs="Times New Roman"/>
          <w:sz w:val="24"/>
          <w:szCs w:val="24"/>
        </w:rPr>
        <w:t xml:space="preserve"> Stockholm: Liber</w:t>
      </w:r>
      <w:r w:rsidR="00AC06EE">
        <w:rPr>
          <w:rFonts w:ascii="Times New Roman" w:eastAsia="Calibri" w:hAnsi="Times New Roman" w:cs="Times New Roman"/>
          <w:sz w:val="24"/>
          <w:szCs w:val="24"/>
        </w:rPr>
        <w:t>.</w:t>
      </w:r>
    </w:p>
    <w:p w:rsidR="00655AEB" w:rsidRPr="004110E3" w:rsidRDefault="00655AEB" w:rsidP="00655AEB">
      <w:pPr>
        <w:spacing w:after="200" w:line="360" w:lineRule="auto"/>
        <w:rPr>
          <w:rFonts w:ascii="Times New Roman" w:hAnsi="Times New Roman" w:cs="Times New Roman"/>
          <w:bCs/>
          <w:sz w:val="24"/>
          <w:szCs w:val="24"/>
        </w:rPr>
      </w:pPr>
      <w:r w:rsidRPr="004110E3">
        <w:rPr>
          <w:rFonts w:ascii="Times New Roman" w:hAnsi="Times New Roman" w:cs="Times New Roman"/>
          <w:bCs/>
          <w:sz w:val="24"/>
          <w:szCs w:val="24"/>
        </w:rPr>
        <w:t xml:space="preserve">Johansson, T.; Lindgren, S. &amp; Hellman, A. 2013). </w:t>
      </w:r>
      <w:r w:rsidRPr="004110E3">
        <w:rPr>
          <w:rFonts w:ascii="Times New Roman" w:hAnsi="Times New Roman" w:cs="Times New Roman"/>
          <w:bCs/>
          <w:i/>
          <w:sz w:val="24"/>
          <w:szCs w:val="24"/>
        </w:rPr>
        <w:t>Nya uppväxtvillkor.</w:t>
      </w:r>
      <w:r w:rsidRPr="004110E3">
        <w:rPr>
          <w:rFonts w:ascii="Times New Roman" w:hAnsi="Times New Roman" w:cs="Times New Roman"/>
          <w:bCs/>
          <w:sz w:val="24"/>
          <w:szCs w:val="24"/>
        </w:rPr>
        <w:t xml:space="preserve"> Stockholm: Liber.</w:t>
      </w:r>
    </w:p>
    <w:p w:rsidR="00655AEB" w:rsidRPr="004110E3" w:rsidRDefault="0029366E" w:rsidP="00655AEB">
      <w:pPr>
        <w:spacing w:after="200" w:line="360" w:lineRule="auto"/>
        <w:rPr>
          <w:rFonts w:ascii="Times New Roman" w:hAnsi="Times New Roman" w:cs="Times New Roman"/>
          <w:bCs/>
          <w:sz w:val="24"/>
          <w:szCs w:val="24"/>
        </w:rPr>
      </w:pPr>
      <w:r>
        <w:rPr>
          <w:rFonts w:ascii="Times New Roman" w:hAnsi="Times New Roman" w:cs="Times New Roman"/>
          <w:bCs/>
          <w:sz w:val="24"/>
          <w:szCs w:val="24"/>
        </w:rPr>
        <w:t>Lenz Taguchi, H. Bodén, L.</w:t>
      </w:r>
      <w:r w:rsidR="00655AEB" w:rsidRPr="004110E3">
        <w:rPr>
          <w:rFonts w:ascii="Times New Roman" w:hAnsi="Times New Roman" w:cs="Times New Roman"/>
          <w:bCs/>
          <w:sz w:val="24"/>
          <w:szCs w:val="24"/>
        </w:rPr>
        <w:t xml:space="preserve"> &amp; Ohrlander</w:t>
      </w:r>
      <w:r>
        <w:rPr>
          <w:rFonts w:ascii="Times New Roman" w:hAnsi="Times New Roman" w:cs="Times New Roman"/>
          <w:bCs/>
          <w:sz w:val="24"/>
          <w:szCs w:val="24"/>
        </w:rPr>
        <w:t>, K.</w:t>
      </w:r>
      <w:r w:rsidR="00655AEB" w:rsidRPr="004110E3">
        <w:rPr>
          <w:rFonts w:ascii="Times New Roman" w:hAnsi="Times New Roman" w:cs="Times New Roman"/>
          <w:bCs/>
          <w:sz w:val="24"/>
          <w:szCs w:val="24"/>
        </w:rPr>
        <w:t xml:space="preserve"> (red.), (2011). </w:t>
      </w:r>
      <w:r w:rsidR="00655AEB" w:rsidRPr="004110E3">
        <w:rPr>
          <w:rFonts w:ascii="Times New Roman" w:hAnsi="Times New Roman" w:cs="Times New Roman"/>
          <w:bCs/>
          <w:i/>
          <w:sz w:val="24"/>
          <w:szCs w:val="24"/>
        </w:rPr>
        <w:t xml:space="preserve">En rosa pedagogik – jämställdhetspedagogiska utmaningar. </w:t>
      </w:r>
      <w:r w:rsidR="00655AEB" w:rsidRPr="004110E3">
        <w:rPr>
          <w:rFonts w:ascii="Times New Roman" w:hAnsi="Times New Roman" w:cs="Times New Roman"/>
          <w:bCs/>
          <w:sz w:val="24"/>
          <w:szCs w:val="24"/>
        </w:rPr>
        <w:t>Stockholm: Liber.</w:t>
      </w:r>
    </w:p>
    <w:p w:rsidR="00655AEB" w:rsidRDefault="00655AEB" w:rsidP="00655AEB">
      <w:pPr>
        <w:spacing w:after="200" w:line="360" w:lineRule="auto"/>
        <w:rPr>
          <w:rFonts w:ascii="Times New Roman" w:eastAsia="Calibri" w:hAnsi="Times New Roman" w:cs="Times New Roman"/>
          <w:sz w:val="24"/>
          <w:szCs w:val="24"/>
        </w:rPr>
      </w:pPr>
      <w:r w:rsidRPr="004110E3">
        <w:rPr>
          <w:rFonts w:ascii="Times New Roman" w:eastAsia="Calibri" w:hAnsi="Times New Roman" w:cs="Times New Roman"/>
          <w:sz w:val="24"/>
          <w:szCs w:val="24"/>
        </w:rPr>
        <w:t xml:space="preserve">Skolinspektionen (2016). </w:t>
      </w:r>
      <w:r w:rsidRPr="004110E3">
        <w:rPr>
          <w:rFonts w:ascii="Times New Roman" w:eastAsia="Calibri" w:hAnsi="Times New Roman" w:cs="Times New Roman"/>
          <w:i/>
          <w:sz w:val="24"/>
          <w:szCs w:val="24"/>
        </w:rPr>
        <w:t xml:space="preserve">Förskolans pedagogiska uppdrag – om undervisning, lärande och förskollärares ansvar. </w:t>
      </w:r>
      <w:r w:rsidRPr="004110E3">
        <w:rPr>
          <w:rFonts w:ascii="Times New Roman" w:eastAsia="Calibri" w:hAnsi="Times New Roman" w:cs="Times New Roman"/>
          <w:sz w:val="24"/>
          <w:szCs w:val="24"/>
        </w:rPr>
        <w:t>Stockholm.</w:t>
      </w:r>
    </w:p>
    <w:p w:rsidR="00FF06BA" w:rsidRDefault="00655AEB" w:rsidP="00655AEB">
      <w:pPr>
        <w:spacing w:after="200" w:line="360" w:lineRule="auto"/>
        <w:rPr>
          <w:rFonts w:ascii="Times New Roman" w:hAnsi="Times New Roman" w:cs="Times New Roman"/>
          <w:bCs/>
          <w:sz w:val="24"/>
          <w:szCs w:val="24"/>
        </w:rPr>
      </w:pPr>
      <w:r w:rsidRPr="004110E3">
        <w:rPr>
          <w:rFonts w:ascii="Times New Roman" w:hAnsi="Times New Roman" w:cs="Times New Roman"/>
          <w:bCs/>
          <w:sz w:val="24"/>
          <w:szCs w:val="24"/>
        </w:rPr>
        <w:t xml:space="preserve">Skolverket (2016) </w:t>
      </w:r>
      <w:r w:rsidRPr="004110E3">
        <w:rPr>
          <w:rFonts w:ascii="Times New Roman" w:hAnsi="Times New Roman" w:cs="Times New Roman"/>
          <w:bCs/>
          <w:i/>
          <w:sz w:val="24"/>
          <w:szCs w:val="24"/>
        </w:rPr>
        <w:t>Läroplan för förskolan</w:t>
      </w:r>
      <w:r w:rsidRPr="004110E3">
        <w:rPr>
          <w:rFonts w:ascii="Times New Roman" w:hAnsi="Times New Roman" w:cs="Times New Roman"/>
          <w:bCs/>
          <w:sz w:val="24"/>
          <w:szCs w:val="24"/>
        </w:rPr>
        <w:t>. Lpfö 98. Reviderad 2016. Stockholm: Fritzes Förlag.</w:t>
      </w:r>
    </w:p>
    <w:p w:rsidR="00B23DD4" w:rsidRPr="00B23DD4" w:rsidRDefault="00B23DD4" w:rsidP="00B23DD4">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 (2018) </w:t>
      </w:r>
      <w:r>
        <w:rPr>
          <w:rFonts w:ascii="Times New Roman" w:hAnsi="Times New Roman" w:cs="Times New Roman"/>
          <w:i/>
          <w:sz w:val="24"/>
          <w:szCs w:val="24"/>
        </w:rPr>
        <w:t xml:space="preserve">Undervisning i förskolan. </w:t>
      </w:r>
      <w:r>
        <w:rPr>
          <w:rFonts w:ascii="Times New Roman" w:hAnsi="Times New Roman" w:cs="Times New Roman"/>
          <w:sz w:val="24"/>
          <w:szCs w:val="24"/>
        </w:rPr>
        <w:t>Stockholm.</w:t>
      </w:r>
    </w:p>
    <w:p w:rsidR="003315F1" w:rsidRDefault="00655AEB" w:rsidP="00655AEB">
      <w:pPr>
        <w:spacing w:line="360" w:lineRule="auto"/>
        <w:rPr>
          <w:rFonts w:ascii="Times New Roman" w:hAnsi="Times New Roman" w:cs="Times New Roman"/>
          <w:sz w:val="24"/>
          <w:szCs w:val="24"/>
        </w:rPr>
      </w:pPr>
      <w:r w:rsidRPr="004110E3">
        <w:rPr>
          <w:rFonts w:ascii="Times New Roman" w:hAnsi="Times New Roman" w:cs="Times New Roman"/>
          <w:bCs/>
          <w:sz w:val="24"/>
          <w:szCs w:val="24"/>
        </w:rPr>
        <w:t xml:space="preserve">Egenvald vetenskaplig artikel som handlar om hur </w:t>
      </w:r>
      <w:r w:rsidRPr="004110E3">
        <w:rPr>
          <w:rFonts w:ascii="Times New Roman" w:hAnsi="Times New Roman" w:cs="Times New Roman"/>
          <w:sz w:val="24"/>
          <w:szCs w:val="24"/>
        </w:rPr>
        <w:t xml:space="preserve">förskoleverksamhet och </w:t>
      </w:r>
      <w:r w:rsidRPr="000A0494">
        <w:rPr>
          <w:rFonts w:ascii="Times New Roman" w:hAnsi="Times New Roman" w:cs="Times New Roman"/>
          <w:sz w:val="24"/>
          <w:szCs w:val="24"/>
        </w:rPr>
        <w:t xml:space="preserve">förskollärares </w:t>
      </w:r>
      <w:r w:rsidRPr="004110E3">
        <w:rPr>
          <w:rFonts w:ascii="Times New Roman" w:hAnsi="Times New Roman" w:cs="Times New Roman"/>
          <w:sz w:val="24"/>
          <w:szCs w:val="24"/>
        </w:rPr>
        <w:t>ledarskap bedrivs i andra delar av världen och spegla detta i relation till förskoleverksamhet i Sverige.</w:t>
      </w:r>
    </w:p>
    <w:p w:rsidR="00655AEB" w:rsidRPr="00F909B8" w:rsidRDefault="00655AEB" w:rsidP="00655AEB">
      <w:pPr>
        <w:spacing w:line="360" w:lineRule="auto"/>
        <w:rPr>
          <w:rFonts w:ascii="Times New Roman" w:hAnsi="Times New Roman" w:cs="Times New Roman"/>
          <w:sz w:val="24"/>
          <w:szCs w:val="24"/>
        </w:rPr>
      </w:pPr>
      <w:r w:rsidRPr="004110E3">
        <w:rPr>
          <w:rFonts w:ascii="Times New Roman" w:hAnsi="Times New Roman" w:cs="Times New Roman"/>
          <w:sz w:val="24"/>
          <w:szCs w:val="24"/>
        </w:rPr>
        <w:t xml:space="preserve"> </w:t>
      </w:r>
    </w:p>
    <w:p w:rsidR="00655AEB" w:rsidRDefault="00655AEB" w:rsidP="00655AEB">
      <w:pPr>
        <w:pStyle w:val="Rubrik1"/>
        <w:spacing w:line="360" w:lineRule="auto"/>
        <w:rPr>
          <w:sz w:val="32"/>
          <w:szCs w:val="32"/>
        </w:rPr>
      </w:pPr>
      <w:r w:rsidRPr="00791DA8">
        <w:rPr>
          <w:sz w:val="32"/>
          <w:szCs w:val="32"/>
        </w:rPr>
        <w:t xml:space="preserve">Examination </w:t>
      </w:r>
    </w:p>
    <w:p w:rsidR="00655AEB" w:rsidRDefault="0042134F" w:rsidP="00655AEB">
      <w:pPr>
        <w:pStyle w:val="Rubrik1"/>
        <w:spacing w:line="360" w:lineRule="auto"/>
        <w:rPr>
          <w:sz w:val="32"/>
          <w:szCs w:val="32"/>
        </w:rPr>
      </w:pPr>
      <w:r>
        <w:rPr>
          <w:sz w:val="32"/>
          <w:szCs w:val="32"/>
        </w:rPr>
        <w:t>MRE2</w:t>
      </w:r>
      <w:r w:rsidR="00655AEB" w:rsidRPr="00791DA8">
        <w:rPr>
          <w:sz w:val="32"/>
          <w:szCs w:val="32"/>
        </w:rPr>
        <w:t xml:space="preserve"> Muntlig redovisning: seminarium </w:t>
      </w:r>
      <w:r w:rsidR="00E95200">
        <w:rPr>
          <w:sz w:val="32"/>
          <w:szCs w:val="32"/>
        </w:rPr>
        <w:t>kring pedagogiskt ledarskap, 2</w:t>
      </w:r>
      <w:r w:rsidR="00655AEB" w:rsidRPr="00791DA8">
        <w:rPr>
          <w:sz w:val="32"/>
          <w:szCs w:val="32"/>
        </w:rPr>
        <w:t xml:space="preserve"> HP U-G</w:t>
      </w:r>
    </w:p>
    <w:bookmarkEnd w:id="16"/>
    <w:p w:rsidR="00655AEB" w:rsidRPr="00EC064A" w:rsidRDefault="00655AEB" w:rsidP="00655AEB">
      <w:pPr>
        <w:pStyle w:val="Rubrik2"/>
        <w:spacing w:line="360" w:lineRule="auto"/>
      </w:pPr>
      <w:r w:rsidRPr="00791DA8">
        <w:t>Kriterier för bedömning</w:t>
      </w:r>
    </w:p>
    <w:p w:rsidR="00655AEB" w:rsidRPr="0093277A" w:rsidRDefault="00655AEB" w:rsidP="00655AEB">
      <w:pPr>
        <w:rPr>
          <w:rFonts w:ascii="Times New Roman" w:hAnsi="Times New Roman" w:cs="Times New Roman"/>
          <w:b/>
          <w:sz w:val="24"/>
          <w:szCs w:val="24"/>
        </w:rPr>
      </w:pPr>
      <w:r w:rsidRPr="001D513A">
        <w:rPr>
          <w:u w:val="single"/>
        </w:rPr>
        <w:t xml:space="preserve"> </w:t>
      </w:r>
      <w:r w:rsidRPr="0093277A">
        <w:rPr>
          <w:rFonts w:ascii="Times New Roman" w:hAnsi="Times New Roman" w:cs="Times New Roman"/>
          <w:b/>
          <w:sz w:val="24"/>
          <w:szCs w:val="24"/>
        </w:rPr>
        <w:t>Godkänd</w:t>
      </w:r>
    </w:p>
    <w:p w:rsidR="00655AEB" w:rsidRPr="00300FD0" w:rsidRDefault="00655AEB" w:rsidP="00655AEB">
      <w:pPr>
        <w:pStyle w:val="Liststycke"/>
        <w:numPr>
          <w:ilvl w:val="0"/>
          <w:numId w:val="3"/>
        </w:numPr>
        <w:spacing w:after="200" w:line="360" w:lineRule="auto"/>
      </w:pPr>
      <w:r w:rsidRPr="00300FD0">
        <w:t>Tydligt, levandegjort fall vare sig det är gestaltning eller fallbeskrivning.</w:t>
      </w:r>
    </w:p>
    <w:p w:rsidR="00655AEB" w:rsidRPr="00300FD0" w:rsidRDefault="00655AEB" w:rsidP="00655AEB">
      <w:pPr>
        <w:pStyle w:val="Liststycke"/>
        <w:numPr>
          <w:ilvl w:val="0"/>
          <w:numId w:val="3"/>
        </w:numPr>
        <w:spacing w:after="200" w:line="360" w:lineRule="auto"/>
      </w:pPr>
      <w:r w:rsidRPr="00300FD0">
        <w:t xml:space="preserve">Tolkningen ska vara tydligt kopplad till innehåll i litteratur. Ni ska till samma fall kunna koppla flera aspekter i litteraturen. </w:t>
      </w:r>
    </w:p>
    <w:p w:rsidR="00655AEB" w:rsidRPr="00300FD0" w:rsidRDefault="00655AEB" w:rsidP="00655AEB">
      <w:pPr>
        <w:pStyle w:val="Liststycke"/>
        <w:numPr>
          <w:ilvl w:val="0"/>
          <w:numId w:val="3"/>
        </w:numPr>
        <w:spacing w:after="200" w:line="360" w:lineRule="auto"/>
      </w:pPr>
      <w:r w:rsidRPr="00300FD0">
        <w:t>Frågor från auditoriet och seminarieledare ska kunna besvaras/diskuteras.</w:t>
      </w:r>
    </w:p>
    <w:p w:rsidR="00655AEB" w:rsidRDefault="00655AEB" w:rsidP="00655AEB">
      <w:pPr>
        <w:pStyle w:val="Liststycke"/>
        <w:numPr>
          <w:ilvl w:val="0"/>
          <w:numId w:val="3"/>
        </w:numPr>
        <w:spacing w:after="200" w:line="360" w:lineRule="auto"/>
      </w:pPr>
      <w:r w:rsidRPr="00300FD0">
        <w:t>Närvaro på seminariet</w:t>
      </w:r>
    </w:p>
    <w:p w:rsidR="00655AEB" w:rsidRDefault="00655AEB" w:rsidP="00655AEB">
      <w:pPr>
        <w:pStyle w:val="Liststycke"/>
        <w:spacing w:after="200" w:line="276" w:lineRule="auto"/>
      </w:pPr>
    </w:p>
    <w:p w:rsidR="00655AEB" w:rsidRDefault="00655AEB" w:rsidP="00655AEB">
      <w:pPr>
        <w:pStyle w:val="Liststycke"/>
        <w:spacing w:after="200" w:line="360" w:lineRule="auto"/>
        <w:ind w:left="0"/>
        <w:rPr>
          <w:b/>
        </w:rPr>
      </w:pPr>
      <w:r>
        <w:rPr>
          <w:b/>
        </w:rPr>
        <w:t>Underkänd</w:t>
      </w:r>
    </w:p>
    <w:p w:rsidR="00655AEB" w:rsidRDefault="00655AEB" w:rsidP="00655AEB">
      <w:pPr>
        <w:pStyle w:val="Liststycke"/>
        <w:spacing w:after="200" w:line="360" w:lineRule="auto"/>
        <w:ind w:left="0"/>
      </w:pPr>
      <w:r>
        <w:t>Att inte uppfylla kriterierna för godkänd innebär att man blir underkänd.</w:t>
      </w:r>
    </w:p>
    <w:p w:rsidR="00655AEB" w:rsidRPr="0093277A" w:rsidRDefault="00655AEB" w:rsidP="00655AEB">
      <w:pPr>
        <w:spacing w:line="360" w:lineRule="auto"/>
        <w:rPr>
          <w:rFonts w:ascii="Times New Roman" w:hAnsi="Times New Roman" w:cs="Times New Roman"/>
          <w:sz w:val="24"/>
          <w:szCs w:val="24"/>
        </w:rPr>
      </w:pPr>
      <w:r w:rsidRPr="0093277A">
        <w:rPr>
          <w:rFonts w:ascii="Times New Roman" w:hAnsi="Times New Roman" w:cs="Times New Roman"/>
          <w:sz w:val="24"/>
          <w:szCs w:val="24"/>
        </w:rPr>
        <w:t>Om</w:t>
      </w:r>
      <w:r w:rsidR="0005027D">
        <w:rPr>
          <w:rFonts w:ascii="Times New Roman" w:hAnsi="Times New Roman" w:cs="Times New Roman"/>
          <w:sz w:val="24"/>
          <w:szCs w:val="24"/>
        </w:rPr>
        <w:t>examination on</w:t>
      </w:r>
      <w:bookmarkStart w:id="17" w:name="_GoBack"/>
      <w:bookmarkEnd w:id="17"/>
      <w:r w:rsidR="00BA7F84">
        <w:rPr>
          <w:rFonts w:ascii="Times New Roman" w:hAnsi="Times New Roman" w:cs="Times New Roman"/>
          <w:sz w:val="24"/>
          <w:szCs w:val="24"/>
        </w:rPr>
        <w:t>sdag vecka 13</w:t>
      </w:r>
      <w:r w:rsidRPr="0093277A">
        <w:rPr>
          <w:rFonts w:ascii="Times New Roman" w:hAnsi="Times New Roman" w:cs="Times New Roman"/>
          <w:sz w:val="24"/>
          <w:szCs w:val="24"/>
        </w:rPr>
        <w:t>, anmälan senast torsdag vecka 12, för lokal</w:t>
      </w:r>
      <w:r w:rsidR="00BA7F84">
        <w:rPr>
          <w:rFonts w:ascii="Times New Roman" w:hAnsi="Times New Roman" w:cs="Times New Roman"/>
          <w:sz w:val="24"/>
          <w:szCs w:val="24"/>
        </w:rPr>
        <w:t xml:space="preserve"> och tid</w:t>
      </w:r>
      <w:r w:rsidRPr="0093277A">
        <w:rPr>
          <w:rFonts w:ascii="Times New Roman" w:hAnsi="Times New Roman" w:cs="Times New Roman"/>
          <w:sz w:val="24"/>
          <w:szCs w:val="24"/>
        </w:rPr>
        <w:t xml:space="preserve"> se kursens Lisamsida.</w:t>
      </w:r>
    </w:p>
    <w:p w:rsidR="00655AEB" w:rsidRPr="0093277A" w:rsidRDefault="00655AEB" w:rsidP="00655AEB">
      <w:pPr>
        <w:pStyle w:val="Rubrik1"/>
        <w:spacing w:line="360" w:lineRule="auto"/>
        <w:rPr>
          <w:sz w:val="32"/>
          <w:szCs w:val="32"/>
        </w:rPr>
      </w:pPr>
      <w:bookmarkStart w:id="18" w:name="_Toc130724434"/>
      <w:bookmarkStart w:id="19" w:name="_Toc130282520"/>
      <w:bookmarkStart w:id="20" w:name="_Toc130281691"/>
      <w:bookmarkStart w:id="21" w:name="_Toc130281583"/>
      <w:bookmarkStart w:id="22" w:name="_Toc130280919"/>
      <w:bookmarkStart w:id="23" w:name="_Toc296073061"/>
      <w:r w:rsidRPr="00791DA8">
        <w:rPr>
          <w:sz w:val="32"/>
          <w:szCs w:val="32"/>
        </w:rPr>
        <w:t>RAP1 Rapport: skriftlig redovisning, 5 HP U-VG</w:t>
      </w:r>
    </w:p>
    <w:p w:rsidR="00655AEB" w:rsidRPr="0093277A" w:rsidRDefault="00655AEB" w:rsidP="00655AEB">
      <w:pPr>
        <w:pStyle w:val="Rubrik2"/>
        <w:spacing w:line="360" w:lineRule="auto"/>
      </w:pPr>
      <w:r>
        <w:t>Kriterier för bedömning</w:t>
      </w:r>
    </w:p>
    <w:p w:rsidR="00655AEB" w:rsidRPr="0093277A" w:rsidRDefault="00655AEB" w:rsidP="00655AEB">
      <w:pPr>
        <w:spacing w:line="360" w:lineRule="auto"/>
        <w:rPr>
          <w:rFonts w:ascii="Times New Roman" w:hAnsi="Times New Roman" w:cs="Times New Roman"/>
          <w:b/>
          <w:sz w:val="24"/>
          <w:szCs w:val="24"/>
        </w:rPr>
      </w:pPr>
      <w:r w:rsidRPr="0093277A">
        <w:rPr>
          <w:rFonts w:ascii="Times New Roman" w:hAnsi="Times New Roman" w:cs="Times New Roman"/>
          <w:b/>
          <w:sz w:val="24"/>
          <w:szCs w:val="24"/>
        </w:rPr>
        <w:t>Godkänd</w:t>
      </w:r>
    </w:p>
    <w:p w:rsidR="00655AEB" w:rsidRPr="0093277A" w:rsidRDefault="00655AEB" w:rsidP="00655AEB">
      <w:pPr>
        <w:numPr>
          <w:ilvl w:val="0"/>
          <w:numId w:val="7"/>
        </w:numPr>
        <w:spacing w:after="0" w:line="360" w:lineRule="auto"/>
        <w:rPr>
          <w:rFonts w:ascii="Times New Roman" w:hAnsi="Times New Roman" w:cs="Times New Roman"/>
          <w:b/>
          <w:sz w:val="24"/>
          <w:szCs w:val="24"/>
        </w:rPr>
      </w:pPr>
      <w:r w:rsidRPr="0093277A">
        <w:rPr>
          <w:rFonts w:ascii="Times New Roman" w:hAnsi="Times New Roman" w:cs="Times New Roman"/>
          <w:sz w:val="24"/>
          <w:szCs w:val="24"/>
        </w:rPr>
        <w:t>Att rapporten innehåller de efterfrågade delarna.</w:t>
      </w:r>
    </w:p>
    <w:p w:rsidR="00655AEB" w:rsidRPr="0093277A" w:rsidRDefault="00655AEB" w:rsidP="00655AEB">
      <w:pPr>
        <w:numPr>
          <w:ilvl w:val="0"/>
          <w:numId w:val="7"/>
        </w:numPr>
        <w:spacing w:after="0" w:line="360" w:lineRule="auto"/>
        <w:rPr>
          <w:rFonts w:ascii="Times New Roman" w:hAnsi="Times New Roman" w:cs="Times New Roman"/>
          <w:b/>
          <w:sz w:val="24"/>
          <w:szCs w:val="24"/>
        </w:rPr>
      </w:pPr>
      <w:r w:rsidRPr="0093277A">
        <w:rPr>
          <w:rFonts w:ascii="Times New Roman" w:hAnsi="Times New Roman" w:cs="Times New Roman"/>
          <w:sz w:val="24"/>
          <w:szCs w:val="24"/>
        </w:rPr>
        <w:t>Att relevanta frågeställningar i relation till syftet skapas.</w:t>
      </w:r>
    </w:p>
    <w:p w:rsidR="00655AEB" w:rsidRPr="0093277A" w:rsidRDefault="00655AEB" w:rsidP="00655AEB">
      <w:pPr>
        <w:numPr>
          <w:ilvl w:val="0"/>
          <w:numId w:val="7"/>
        </w:numPr>
        <w:spacing w:after="0" w:line="360" w:lineRule="auto"/>
        <w:rPr>
          <w:rFonts w:ascii="Times New Roman" w:hAnsi="Times New Roman" w:cs="Times New Roman"/>
          <w:b/>
          <w:sz w:val="24"/>
          <w:szCs w:val="24"/>
        </w:rPr>
      </w:pPr>
      <w:r w:rsidRPr="0093277A">
        <w:rPr>
          <w:rFonts w:ascii="Times New Roman" w:hAnsi="Times New Roman" w:cs="Times New Roman"/>
          <w:sz w:val="24"/>
          <w:szCs w:val="24"/>
        </w:rPr>
        <w:t>Att referens och språkbehandling har god standard och är vetenskaplig.</w:t>
      </w:r>
    </w:p>
    <w:p w:rsidR="00655AEB" w:rsidRPr="0093277A" w:rsidRDefault="00655AEB" w:rsidP="00655AEB">
      <w:pPr>
        <w:numPr>
          <w:ilvl w:val="0"/>
          <w:numId w:val="7"/>
        </w:numPr>
        <w:spacing w:after="0" w:line="360" w:lineRule="auto"/>
        <w:rPr>
          <w:rFonts w:ascii="Times New Roman" w:hAnsi="Times New Roman" w:cs="Times New Roman"/>
          <w:b/>
          <w:sz w:val="24"/>
          <w:szCs w:val="24"/>
        </w:rPr>
      </w:pPr>
      <w:r w:rsidRPr="0093277A">
        <w:rPr>
          <w:rFonts w:ascii="Times New Roman" w:hAnsi="Times New Roman" w:cs="Times New Roman"/>
          <w:sz w:val="24"/>
          <w:szCs w:val="24"/>
        </w:rPr>
        <w:t>Att syfte och frågeställningar besvaras på ett tydligt och relevant sätt i relation till uppgiftens övergripande tema och till läroplanen.</w:t>
      </w:r>
    </w:p>
    <w:p w:rsidR="00655AEB" w:rsidRDefault="00655AEB" w:rsidP="00655AEB">
      <w:pPr>
        <w:numPr>
          <w:ilvl w:val="0"/>
          <w:numId w:val="7"/>
        </w:numPr>
        <w:spacing w:after="0" w:line="360" w:lineRule="auto"/>
        <w:rPr>
          <w:b/>
        </w:rPr>
      </w:pPr>
      <w:r w:rsidRPr="0093277A">
        <w:rPr>
          <w:rFonts w:ascii="Times New Roman" w:hAnsi="Times New Roman" w:cs="Times New Roman"/>
          <w:sz w:val="24"/>
          <w:szCs w:val="24"/>
        </w:rPr>
        <w:t>Att den studerande använder litteraturen i diskussionen för att anta en granskande och problematiserande hållning i relation till det studerande fenomenet/proble</w:t>
      </w:r>
      <w:r>
        <w:t xml:space="preserve">matiken.  </w:t>
      </w:r>
    </w:p>
    <w:p w:rsidR="00655AEB" w:rsidRPr="00BF3309" w:rsidRDefault="00655AEB" w:rsidP="00655AEB">
      <w:pPr>
        <w:spacing w:after="0" w:line="360" w:lineRule="auto"/>
        <w:ind w:left="720"/>
        <w:rPr>
          <w:b/>
        </w:rPr>
      </w:pPr>
    </w:p>
    <w:p w:rsidR="00655AEB" w:rsidRPr="0093277A" w:rsidRDefault="00655AEB" w:rsidP="00655AEB">
      <w:pPr>
        <w:spacing w:line="360" w:lineRule="auto"/>
        <w:rPr>
          <w:rFonts w:ascii="Times New Roman" w:hAnsi="Times New Roman" w:cs="Times New Roman"/>
          <w:b/>
          <w:sz w:val="24"/>
          <w:szCs w:val="24"/>
        </w:rPr>
      </w:pPr>
      <w:r w:rsidRPr="0093277A">
        <w:rPr>
          <w:rFonts w:ascii="Times New Roman" w:hAnsi="Times New Roman" w:cs="Times New Roman"/>
          <w:b/>
          <w:sz w:val="24"/>
          <w:szCs w:val="24"/>
        </w:rPr>
        <w:t>Väl Godkänd</w:t>
      </w:r>
    </w:p>
    <w:p w:rsidR="00655AEB" w:rsidRPr="0093277A" w:rsidRDefault="00655AEB" w:rsidP="00655AEB">
      <w:pPr>
        <w:spacing w:line="360" w:lineRule="auto"/>
        <w:rPr>
          <w:rFonts w:ascii="Times New Roman" w:hAnsi="Times New Roman" w:cs="Times New Roman"/>
          <w:sz w:val="24"/>
          <w:szCs w:val="24"/>
        </w:rPr>
      </w:pPr>
      <w:r w:rsidRPr="0093277A">
        <w:rPr>
          <w:rFonts w:ascii="Times New Roman" w:hAnsi="Times New Roman" w:cs="Times New Roman"/>
          <w:sz w:val="24"/>
          <w:szCs w:val="24"/>
        </w:rPr>
        <w:t>För att den studerande ska erhålla betyget väl godkänd på uppgiften/texten måste samma krav som för godkänd uppfyllas. Därutöver krävs att studenten visar</w:t>
      </w:r>
    </w:p>
    <w:p w:rsidR="00655AEB" w:rsidRPr="0093277A" w:rsidRDefault="00655AEB" w:rsidP="00655AEB">
      <w:pPr>
        <w:numPr>
          <w:ilvl w:val="0"/>
          <w:numId w:val="6"/>
        </w:numPr>
        <w:spacing w:after="0" w:line="360" w:lineRule="auto"/>
        <w:rPr>
          <w:rFonts w:ascii="Times New Roman" w:hAnsi="Times New Roman" w:cs="Times New Roman"/>
          <w:sz w:val="24"/>
          <w:szCs w:val="24"/>
        </w:rPr>
      </w:pPr>
      <w:r w:rsidRPr="0093277A">
        <w:rPr>
          <w:rFonts w:ascii="Times New Roman" w:hAnsi="Times New Roman" w:cs="Times New Roman"/>
          <w:sz w:val="24"/>
          <w:szCs w:val="24"/>
        </w:rPr>
        <w:t>Att den studerande ska djupgående problematisera de ämnen som behandlas.</w:t>
      </w:r>
    </w:p>
    <w:p w:rsidR="00655AEB" w:rsidRPr="0076359E" w:rsidRDefault="00655AEB" w:rsidP="00655AEB">
      <w:pPr>
        <w:numPr>
          <w:ilvl w:val="0"/>
          <w:numId w:val="6"/>
        </w:numPr>
        <w:spacing w:after="0" w:line="360" w:lineRule="auto"/>
        <w:rPr>
          <w:rFonts w:ascii="Times New Roman" w:hAnsi="Times New Roman" w:cs="Times New Roman"/>
          <w:sz w:val="24"/>
          <w:szCs w:val="24"/>
        </w:rPr>
      </w:pPr>
      <w:r w:rsidRPr="0093277A">
        <w:rPr>
          <w:rFonts w:ascii="Times New Roman" w:hAnsi="Times New Roman" w:cs="Times New Roman"/>
          <w:sz w:val="24"/>
          <w:szCs w:val="24"/>
        </w:rPr>
        <w:t>Att den studerande visar självständighet i sina resonemang.</w:t>
      </w:r>
    </w:p>
    <w:p w:rsidR="00655AEB" w:rsidRDefault="00655AEB" w:rsidP="00655AEB">
      <w:pPr>
        <w:spacing w:line="360" w:lineRule="auto"/>
        <w:rPr>
          <w:b/>
        </w:rPr>
      </w:pPr>
      <w:r>
        <w:rPr>
          <w:b/>
        </w:rPr>
        <w:t>Underkänd</w:t>
      </w:r>
    </w:p>
    <w:p w:rsidR="00655AEB"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Att inte uppfylla kriterierna för G innebär att man blir underkänd. Obs! Olika typer av fusk, t.ex. plagiat, leder också till betyget underkänd.</w:t>
      </w:r>
    </w:p>
    <w:p w:rsidR="00655AEB" w:rsidRPr="00791DA8" w:rsidRDefault="00655AEB" w:rsidP="00655AEB">
      <w:pPr>
        <w:pStyle w:val="Rubrik2"/>
        <w:spacing w:line="360" w:lineRule="auto"/>
      </w:pPr>
      <w:r w:rsidRPr="00791DA8">
        <w:t>Återkoppling</w:t>
      </w:r>
    </w:p>
    <w:p w:rsidR="00655AEB" w:rsidRDefault="00655AEB" w:rsidP="00655AEB">
      <w:pPr>
        <w:spacing w:after="240" w:line="360" w:lineRule="auto"/>
        <w:jc w:val="both"/>
        <w:rPr>
          <w:rFonts w:ascii="Times New Roman" w:hAnsi="Times New Roman" w:cs="Times New Roman"/>
          <w:sz w:val="24"/>
          <w:szCs w:val="24"/>
        </w:rPr>
      </w:pPr>
      <w:r w:rsidRPr="0076359E">
        <w:rPr>
          <w:rFonts w:ascii="Times New Roman" w:hAnsi="Times New Roman" w:cs="Times New Roman"/>
          <w:sz w:val="24"/>
          <w:szCs w:val="24"/>
        </w:rPr>
        <w:t>Respons i form av besked om uppgiften är godkänd, väl godkänd eller underkänd fås via studentportalen samt av ansvarig lärare via Lisam inom 12 arbetsdagar. Återkoppling i form av kommentarer på texten meddelas så snart ansvarig lärare hinner, efter det att betygen rapporterats in.</w:t>
      </w:r>
    </w:p>
    <w:p w:rsidR="00655AEB" w:rsidRPr="00CA0D8C" w:rsidRDefault="00655AEB" w:rsidP="00655AEB">
      <w:pPr>
        <w:pStyle w:val="Rubrik2"/>
        <w:spacing w:line="360" w:lineRule="auto"/>
      </w:pPr>
      <w:r>
        <w:lastRenderedPageBreak/>
        <w:t>Omexamination</w:t>
      </w:r>
    </w:p>
    <w:p w:rsidR="00655AEB" w:rsidRPr="0076359E" w:rsidRDefault="00655AEB" w:rsidP="00655AEB">
      <w:pPr>
        <w:spacing w:line="360" w:lineRule="auto"/>
        <w:rPr>
          <w:rFonts w:ascii="Times New Roman" w:hAnsi="Times New Roman" w:cs="Times New Roman"/>
          <w:b/>
          <w:sz w:val="24"/>
          <w:szCs w:val="24"/>
        </w:rPr>
      </w:pPr>
      <w:r w:rsidRPr="0076359E">
        <w:rPr>
          <w:rFonts w:ascii="Times New Roman" w:hAnsi="Times New Roman" w:cs="Times New Roman"/>
          <w:sz w:val="24"/>
          <w:szCs w:val="24"/>
        </w:rPr>
        <w:t>Ome</w:t>
      </w:r>
      <w:r w:rsidR="004C3D03">
        <w:rPr>
          <w:rFonts w:ascii="Times New Roman" w:hAnsi="Times New Roman" w:cs="Times New Roman"/>
          <w:sz w:val="24"/>
          <w:szCs w:val="24"/>
        </w:rPr>
        <w:t>xamination 1, inlämning vecka 15 fre</w:t>
      </w:r>
      <w:r w:rsidRPr="0076359E">
        <w:rPr>
          <w:rFonts w:ascii="Times New Roman" w:hAnsi="Times New Roman" w:cs="Times New Roman"/>
          <w:sz w:val="24"/>
          <w:szCs w:val="24"/>
        </w:rPr>
        <w:t xml:space="preserve">dag </w:t>
      </w:r>
      <w:r>
        <w:rPr>
          <w:rFonts w:ascii="Times New Roman" w:hAnsi="Times New Roman" w:cs="Times New Roman"/>
          <w:sz w:val="24"/>
          <w:szCs w:val="24"/>
        </w:rPr>
        <w:t>kl.17</w:t>
      </w:r>
      <w:r w:rsidRPr="0076359E">
        <w:rPr>
          <w:rFonts w:ascii="Times New Roman" w:hAnsi="Times New Roman" w:cs="Times New Roman"/>
          <w:sz w:val="24"/>
          <w:szCs w:val="24"/>
        </w:rPr>
        <w:t>.00</w:t>
      </w:r>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Omexamin</w:t>
      </w:r>
      <w:r w:rsidR="004C3D03">
        <w:rPr>
          <w:rFonts w:ascii="Times New Roman" w:hAnsi="Times New Roman" w:cs="Times New Roman"/>
          <w:sz w:val="24"/>
          <w:szCs w:val="24"/>
        </w:rPr>
        <w:t>ation 2, inlämning vecka 33 fre</w:t>
      </w:r>
      <w:r w:rsidRPr="0076359E">
        <w:rPr>
          <w:rFonts w:ascii="Times New Roman" w:hAnsi="Times New Roman" w:cs="Times New Roman"/>
          <w:sz w:val="24"/>
          <w:szCs w:val="24"/>
        </w:rPr>
        <w:t>dag</w:t>
      </w:r>
      <w:r>
        <w:rPr>
          <w:rFonts w:ascii="Times New Roman" w:hAnsi="Times New Roman" w:cs="Times New Roman"/>
          <w:sz w:val="24"/>
          <w:szCs w:val="24"/>
        </w:rPr>
        <w:t xml:space="preserve"> kl.17</w:t>
      </w:r>
      <w:r w:rsidRPr="0076359E">
        <w:rPr>
          <w:rFonts w:ascii="Times New Roman" w:hAnsi="Times New Roman" w:cs="Times New Roman"/>
          <w:sz w:val="24"/>
          <w:szCs w:val="24"/>
        </w:rPr>
        <w:t>.00</w:t>
      </w:r>
      <w:r w:rsidRPr="0076359E">
        <w:rPr>
          <w:rFonts w:ascii="Times New Roman" w:hAnsi="Times New Roman" w:cs="Times New Roman"/>
          <w:sz w:val="24"/>
          <w:szCs w:val="24"/>
        </w:rPr>
        <w:tab/>
      </w:r>
      <w:r w:rsidRPr="0076359E">
        <w:rPr>
          <w:rFonts w:ascii="Times New Roman" w:hAnsi="Times New Roman" w:cs="Times New Roman"/>
          <w:sz w:val="24"/>
          <w:szCs w:val="24"/>
        </w:rPr>
        <w:tab/>
      </w:r>
      <w:r w:rsidRPr="0076359E">
        <w:rPr>
          <w:rFonts w:ascii="Times New Roman" w:hAnsi="Times New Roman" w:cs="Times New Roman"/>
          <w:sz w:val="24"/>
          <w:szCs w:val="24"/>
        </w:rPr>
        <w:tab/>
      </w:r>
      <w:r w:rsidRPr="0076359E">
        <w:rPr>
          <w:rFonts w:ascii="Times New Roman" w:hAnsi="Times New Roman" w:cs="Times New Roman"/>
          <w:i/>
          <w:iCs/>
          <w:sz w:val="24"/>
          <w:szCs w:val="24"/>
        </w:rPr>
        <w:t xml:space="preserve"> </w:t>
      </w:r>
    </w:p>
    <w:p w:rsidR="00655AEB" w:rsidRPr="00CA0D8C" w:rsidRDefault="0042134F" w:rsidP="00655AEB">
      <w:pPr>
        <w:pStyle w:val="Rubrik1"/>
        <w:spacing w:line="360" w:lineRule="auto"/>
        <w:rPr>
          <w:sz w:val="32"/>
          <w:szCs w:val="32"/>
        </w:rPr>
      </w:pPr>
      <w:r>
        <w:rPr>
          <w:sz w:val="32"/>
          <w:szCs w:val="32"/>
        </w:rPr>
        <w:t>OBL2</w:t>
      </w:r>
      <w:r w:rsidR="00655AEB" w:rsidRPr="00791DA8">
        <w:rPr>
          <w:sz w:val="32"/>
          <w:szCs w:val="32"/>
        </w:rPr>
        <w:t xml:space="preserve"> - Obligatorisk seminarieserie, 0</w:t>
      </w:r>
      <w:r w:rsidR="00E95200">
        <w:rPr>
          <w:sz w:val="32"/>
          <w:szCs w:val="32"/>
        </w:rPr>
        <w:t>,5</w:t>
      </w:r>
      <w:r w:rsidR="00655AEB" w:rsidRPr="00791DA8">
        <w:rPr>
          <w:sz w:val="32"/>
          <w:szCs w:val="32"/>
        </w:rPr>
        <w:t xml:space="preserve"> hp D</w:t>
      </w:r>
    </w:p>
    <w:p w:rsidR="00655AEB" w:rsidRPr="0076359E" w:rsidRDefault="00655AEB" w:rsidP="00655AEB">
      <w:pPr>
        <w:pStyle w:val="Rubrik2"/>
        <w:spacing w:line="360" w:lineRule="auto"/>
        <w:jc w:val="both"/>
        <w:rPr>
          <w:b w:val="0"/>
          <w:color w:val="000000"/>
          <w:sz w:val="24"/>
          <w:szCs w:val="24"/>
        </w:rPr>
      </w:pPr>
      <w:r w:rsidRPr="00FB0198">
        <w:rPr>
          <w:b w:val="0"/>
          <w:color w:val="000000"/>
          <w:sz w:val="24"/>
          <w:szCs w:val="24"/>
        </w:rPr>
        <w:t>För att få godkänt på kursen krävs även aktiv obligatorisk närvaro.</w:t>
      </w:r>
      <w:r>
        <w:rPr>
          <w:b w:val="0"/>
          <w:color w:val="000000"/>
          <w:sz w:val="24"/>
          <w:szCs w:val="24"/>
        </w:rPr>
        <w:t xml:space="preserve"> </w:t>
      </w:r>
      <w:r w:rsidRPr="00FB0198">
        <w:rPr>
          <w:b w:val="0"/>
          <w:sz w:val="24"/>
          <w:szCs w:val="24"/>
        </w:rPr>
        <w:t>Denna obligatoriska närvaro gäller alla litteraturseminarier under kursens gång. Igentagning i relation till kursmålen gäller för de som varit frånvarande, enligt anvisningar från kursansvarig.</w:t>
      </w:r>
    </w:p>
    <w:p w:rsidR="00655AEB" w:rsidRPr="00CA0D8C" w:rsidRDefault="00655AEB" w:rsidP="00655AEB">
      <w:pPr>
        <w:pStyle w:val="Rubrik2"/>
        <w:spacing w:line="360" w:lineRule="auto"/>
        <w:rPr>
          <w:b w:val="0"/>
          <w:bCs/>
          <w:sz w:val="32"/>
          <w:szCs w:val="32"/>
        </w:rPr>
      </w:pPr>
      <w:bookmarkStart w:id="24" w:name="_Toc312260516"/>
      <w:r>
        <w:t>Kursutvärdering</w:t>
      </w:r>
    </w:p>
    <w:p w:rsidR="00655AEB" w:rsidRPr="00D36917" w:rsidRDefault="00655AEB" w:rsidP="00655AEB">
      <w:pPr>
        <w:spacing w:line="360" w:lineRule="auto"/>
        <w:rPr>
          <w:rFonts w:ascii="Times New Roman" w:hAnsi="Times New Roman" w:cs="Times New Roman"/>
          <w:sz w:val="24"/>
          <w:szCs w:val="24"/>
        </w:rPr>
      </w:pPr>
      <w:r w:rsidRPr="00EE1621">
        <w:rPr>
          <w:rFonts w:ascii="Times New Roman" w:hAnsi="Times New Roman" w:cs="Times New Roman"/>
          <w:sz w:val="24"/>
          <w:szCs w:val="24"/>
        </w:rPr>
        <w:t xml:space="preserve">Utvärdering av kursen sker efter kursen slut via det elektroniska kursutvärderingssystemet KURT, som </w:t>
      </w:r>
      <w:r w:rsidRPr="00EE1621">
        <w:rPr>
          <w:rFonts w:ascii="Times New Roman" w:hAnsi="Times New Roman" w:cs="Times New Roman"/>
          <w:sz w:val="24"/>
          <w:szCs w:val="24"/>
          <w:u w:val="single"/>
        </w:rPr>
        <w:t>nås via studentportalen</w:t>
      </w:r>
      <w:r>
        <w:rPr>
          <w:rFonts w:ascii="Times New Roman" w:hAnsi="Times New Roman" w:cs="Times New Roman"/>
          <w:sz w:val="24"/>
          <w:szCs w:val="24"/>
        </w:rPr>
        <w:t>.</w:t>
      </w:r>
    </w:p>
    <w:p w:rsidR="00655AEB" w:rsidRPr="00791DA8" w:rsidRDefault="00655AEB" w:rsidP="00655AEB">
      <w:pPr>
        <w:pStyle w:val="Rubrik1"/>
        <w:spacing w:line="360" w:lineRule="auto"/>
        <w:rPr>
          <w:sz w:val="32"/>
          <w:szCs w:val="32"/>
        </w:rPr>
      </w:pPr>
      <w:r w:rsidRPr="00791DA8">
        <w:rPr>
          <w:sz w:val="32"/>
          <w:szCs w:val="32"/>
        </w:rPr>
        <w:t>Policy rörande fusk och plagiat</w:t>
      </w:r>
      <w:bookmarkEnd w:id="18"/>
      <w:bookmarkEnd w:id="19"/>
      <w:bookmarkEnd w:id="20"/>
      <w:bookmarkEnd w:id="21"/>
      <w:bookmarkEnd w:id="22"/>
      <w:bookmarkEnd w:id="23"/>
      <w:bookmarkEnd w:id="24"/>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Den definition av fusk och plagiat som Linköpings universitets disciplinnämnd utgår ifrån finns i Högskoleförordningen (10 kap. 1 §):</w:t>
      </w:r>
    </w:p>
    <w:p w:rsidR="00655AEB" w:rsidRPr="0076359E" w:rsidRDefault="00655AEB" w:rsidP="00655AEB">
      <w:pPr>
        <w:spacing w:line="360" w:lineRule="auto"/>
        <w:ind w:left="1304"/>
        <w:rPr>
          <w:rFonts w:ascii="Times New Roman" w:hAnsi="Times New Roman" w:cs="Times New Roman"/>
          <w:sz w:val="24"/>
          <w:szCs w:val="24"/>
        </w:rPr>
      </w:pPr>
      <w:bookmarkStart w:id="25" w:name="_Toc130281692"/>
      <w:bookmarkStart w:id="26" w:name="_Toc130281584"/>
      <w:bookmarkStart w:id="27" w:name="_Toc130280920"/>
      <w:r w:rsidRPr="0076359E">
        <w:rPr>
          <w:rFonts w:ascii="Times New Roman" w:hAnsi="Times New Roman" w:cs="Times New Roman"/>
          <w:sz w:val="24"/>
          <w:szCs w:val="24"/>
        </w:rPr>
        <w:t>Disciplinära åtgärder får vidtas mot studenter som</w:t>
      </w:r>
      <w:bookmarkEnd w:id="25"/>
      <w:bookmarkEnd w:id="26"/>
      <w:bookmarkEnd w:id="27"/>
    </w:p>
    <w:p w:rsidR="00655AEB" w:rsidRPr="0076359E" w:rsidRDefault="00655AEB" w:rsidP="00655AEB">
      <w:pPr>
        <w:spacing w:line="360" w:lineRule="auto"/>
        <w:ind w:left="1304"/>
        <w:rPr>
          <w:rFonts w:ascii="Times New Roman" w:hAnsi="Times New Roman" w:cs="Times New Roman"/>
          <w:sz w:val="24"/>
          <w:szCs w:val="24"/>
        </w:rPr>
      </w:pPr>
      <w:r w:rsidRPr="0076359E">
        <w:rPr>
          <w:rFonts w:ascii="Times New Roman" w:hAnsi="Times New Roman" w:cs="Times New Roman"/>
          <w:sz w:val="24"/>
          <w:szCs w:val="24"/>
        </w:rPr>
        <w:t>1. med otillåtna hjälpmedel eller på annat sätt försöker vilseleda vid prov eller när studieprestation annars skall bedömas.</w:t>
      </w:r>
      <w:r w:rsidRPr="0076359E">
        <w:rPr>
          <w:rStyle w:val="Fotnotsreferens"/>
          <w:sz w:val="24"/>
          <w:szCs w:val="24"/>
        </w:rPr>
        <w:footnoteReference w:id="1"/>
      </w:r>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76359E">
        <w:rPr>
          <w:rStyle w:val="Fotnotsreferens"/>
          <w:sz w:val="24"/>
          <w:szCs w:val="24"/>
        </w:rPr>
        <w:footnoteReference w:id="2"/>
      </w:r>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 xml:space="preserve">När vi på lärarutbildningen ska bedöma vad som är plagiat utgår vi från vad universitetets disciplinnämnd bedömt vara plagiat i några tidigare fall, och det visar sig att detta stämmer </w:t>
      </w:r>
      <w:r w:rsidRPr="0076359E">
        <w:rPr>
          <w:rFonts w:ascii="Times New Roman" w:hAnsi="Times New Roman" w:cs="Times New Roman"/>
          <w:sz w:val="24"/>
          <w:szCs w:val="24"/>
        </w:rPr>
        <w:lastRenderedPageBreak/>
        <w:t>väl överens med vad lärare och studenter vid universitetet anser vara plagiat/fusk.</w:t>
      </w:r>
      <w:r w:rsidRPr="0076359E">
        <w:rPr>
          <w:rStyle w:val="Fotnotsreferens"/>
          <w:sz w:val="24"/>
          <w:szCs w:val="24"/>
        </w:rPr>
        <w:footnoteReference w:id="3"/>
      </w:r>
      <w:r w:rsidRPr="0076359E">
        <w:rPr>
          <w:rFonts w:ascii="Times New Roman" w:hAnsi="Times New Roman" w:cs="Times New Roman"/>
          <w:sz w:val="24"/>
          <w:szCs w:val="24"/>
        </w:rPr>
        <w:t xml:space="preserve"> Givet ovanstående definition av fusk och plagiat kan säkert många ”snedsteg” vara gränsfall, men i följande stycke räknar vi upp de handlingar som vi anser bryter mot vetenskaplig kod såväl som universitetets regelverk.</w:t>
      </w:r>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 xml:space="preserve">Ett plagiat är något som studenten 1 </w:t>
      </w:r>
      <w:r w:rsidRPr="0076359E">
        <w:rPr>
          <w:rFonts w:ascii="Times New Roman" w:hAnsi="Times New Roman" w:cs="Times New Roman"/>
          <w:i/>
          <w:sz w:val="24"/>
          <w:szCs w:val="24"/>
        </w:rPr>
        <w:t>inte har skrivit själv</w:t>
      </w:r>
      <w:r w:rsidRPr="0076359E">
        <w:rPr>
          <w:rFonts w:ascii="Times New Roman" w:hAnsi="Times New Roman" w:cs="Times New Roman"/>
          <w:sz w:val="24"/>
          <w:szCs w:val="24"/>
        </w:rPr>
        <w:t xml:space="preserve">, utan som har tagits från någon annan författare – antingen genom att skriva av eller att kopiera från en källa, t.ex. en bok, artikel eller hemsida – och som 2 </w:t>
      </w:r>
      <w:r w:rsidRPr="0076359E">
        <w:rPr>
          <w:rFonts w:ascii="Times New Roman" w:hAnsi="Times New Roman" w:cs="Times New Roman"/>
          <w:i/>
          <w:sz w:val="24"/>
          <w:szCs w:val="24"/>
        </w:rPr>
        <w:t xml:space="preserve">saknar en ordentlig källhänvisning </w:t>
      </w:r>
      <w:r w:rsidRPr="0076359E">
        <w:rPr>
          <w:rFonts w:ascii="Times New Roman" w:hAnsi="Times New Roman" w:cs="Times New Roman"/>
          <w:sz w:val="24"/>
          <w:szCs w:val="24"/>
        </w:rPr>
        <w:t xml:space="preserve">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76359E">
        <w:rPr>
          <w:rStyle w:val="Fotnotsreferens"/>
          <w:sz w:val="24"/>
          <w:szCs w:val="24"/>
        </w:rPr>
        <w:footnoteReference w:id="4"/>
      </w:r>
      <w:r w:rsidRPr="0076359E">
        <w:rPr>
          <w:rFonts w:ascii="Times New Roman" w:hAnsi="Times New Roman" w:cs="Times New Roman"/>
          <w:sz w:val="24"/>
          <w:szCs w:val="24"/>
        </w:rPr>
        <w:t xml:space="preserve"> Denna nättjänst kan dock inte svara på om en text är plagierad eller ej, men visar på delar av texten som bör kontrolleras för att kunna avgöra om det rör sig om plagiat. </w:t>
      </w:r>
      <w:bookmarkStart w:id="28" w:name="_Toc130281693"/>
      <w:bookmarkStart w:id="29" w:name="_Toc130281585"/>
      <w:bookmarkStart w:id="30" w:name="_Toc130280921"/>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i/>
          <w:iCs/>
          <w:sz w:val="24"/>
          <w:szCs w:val="24"/>
        </w:rPr>
        <w:t>Kunskapssyn</w:t>
      </w:r>
      <w:r w:rsidRPr="0076359E">
        <w:rPr>
          <w:rFonts w:ascii="Times New Roman" w:hAnsi="Times New Roman" w:cs="Times New Roman"/>
          <w:sz w:val="24"/>
          <w:szCs w:val="24"/>
        </w:rPr>
        <w:t xml:space="preserve">, </w:t>
      </w:r>
      <w:r w:rsidRPr="0076359E">
        <w:rPr>
          <w:rFonts w:ascii="Times New Roman" w:hAnsi="Times New Roman" w:cs="Times New Roman"/>
          <w:i/>
          <w:iCs/>
          <w:sz w:val="24"/>
          <w:szCs w:val="24"/>
        </w:rPr>
        <w:t>lärande</w:t>
      </w:r>
      <w:r w:rsidRPr="0076359E">
        <w:rPr>
          <w:rFonts w:ascii="Times New Roman" w:hAnsi="Times New Roman" w:cs="Times New Roman"/>
          <w:sz w:val="24"/>
          <w:szCs w:val="24"/>
        </w:rPr>
        <w:t xml:space="preserve"> </w:t>
      </w:r>
      <w:r w:rsidRPr="0076359E">
        <w:rPr>
          <w:rFonts w:ascii="Times New Roman" w:hAnsi="Times New Roman" w:cs="Times New Roman"/>
          <w:i/>
          <w:iCs/>
          <w:sz w:val="24"/>
          <w:szCs w:val="24"/>
        </w:rPr>
        <w:t>och</w:t>
      </w:r>
      <w:r w:rsidRPr="0076359E">
        <w:rPr>
          <w:rFonts w:ascii="Times New Roman" w:hAnsi="Times New Roman" w:cs="Times New Roman"/>
          <w:sz w:val="24"/>
          <w:szCs w:val="24"/>
        </w:rPr>
        <w:t xml:space="preserve"> </w:t>
      </w:r>
      <w:r w:rsidRPr="0076359E">
        <w:rPr>
          <w:rFonts w:ascii="Times New Roman" w:hAnsi="Times New Roman" w:cs="Times New Roman"/>
          <w:i/>
          <w:iCs/>
          <w:sz w:val="24"/>
          <w:szCs w:val="24"/>
        </w:rPr>
        <w:t>didaktik</w:t>
      </w:r>
      <w:bookmarkEnd w:id="28"/>
      <w:bookmarkEnd w:id="29"/>
      <w:bookmarkEnd w:id="30"/>
    </w:p>
    <w:p w:rsidR="00655AEB" w:rsidRPr="0076359E"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0076359E">
        <w:rPr>
          <w:rFonts w:ascii="Times New Roman" w:hAnsi="Times New Roman" w:cs="Times New Roman"/>
          <w:i/>
          <w:sz w:val="24"/>
          <w:szCs w:val="24"/>
        </w:rPr>
        <w:t>lära sig</w:t>
      </w:r>
      <w:r w:rsidRPr="0076359E">
        <w:rPr>
          <w:rFonts w:ascii="Times New Roman" w:hAnsi="Times New Roman" w:cs="Times New Roman"/>
          <w:sz w:val="24"/>
          <w:szCs w:val="24"/>
        </w:rPr>
        <w:t xml:space="preserve"> blir examinationstillfället ett lärtillfälle.</w:t>
      </w:r>
      <w:r w:rsidRPr="0076359E">
        <w:rPr>
          <w:rStyle w:val="Fotnotsreferens"/>
          <w:sz w:val="24"/>
          <w:szCs w:val="24"/>
        </w:rPr>
        <w:footnoteReference w:id="5"/>
      </w:r>
      <w:r w:rsidRPr="0076359E">
        <w:rPr>
          <w:rFonts w:ascii="Times New Roman" w:hAnsi="Times New Roman" w:cs="Times New Roman"/>
          <w:sz w:val="24"/>
          <w:szCs w:val="24"/>
        </w:rPr>
        <w:t xml:space="preserve"> För alla studenter – och kanske speciellt blivande lärare – bör bildning gå före utbildning, och sett från den synvinkeln är själva </w:t>
      </w:r>
      <w:r w:rsidRPr="0076359E">
        <w:rPr>
          <w:rFonts w:ascii="Times New Roman" w:hAnsi="Times New Roman" w:cs="Times New Roman"/>
          <w:i/>
          <w:sz w:val="24"/>
          <w:szCs w:val="24"/>
        </w:rPr>
        <w:t xml:space="preserve">skrivprocessen </w:t>
      </w:r>
      <w:r w:rsidRPr="0076359E">
        <w:rPr>
          <w:rFonts w:ascii="Times New Roman" w:hAnsi="Times New Roman" w:cs="Times New Roman"/>
          <w:sz w:val="24"/>
          <w:szCs w:val="24"/>
        </w:rPr>
        <w:t>något av det mest lärorika man kan ägna sig åt.</w:t>
      </w:r>
    </w:p>
    <w:p w:rsidR="00655AEB" w:rsidRPr="003A10B0"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lastRenderedPageBreak/>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rsidR="00655AEB" w:rsidRPr="00791DA8" w:rsidRDefault="00655AEB" w:rsidP="00655AEB">
      <w:pPr>
        <w:pStyle w:val="Rubrik2"/>
        <w:spacing w:line="360" w:lineRule="auto"/>
      </w:pPr>
      <w:bookmarkStart w:id="31" w:name="_Toc312260517"/>
      <w:r w:rsidRPr="00791DA8">
        <w:t>Vad händer vid fusk?</w:t>
      </w:r>
      <w:bookmarkEnd w:id="31"/>
    </w:p>
    <w:p w:rsidR="00655AEB" w:rsidRDefault="00655AEB" w:rsidP="00655AEB">
      <w:pPr>
        <w:spacing w:line="360" w:lineRule="auto"/>
        <w:rPr>
          <w:rFonts w:ascii="Times New Roman" w:hAnsi="Times New Roman" w:cs="Times New Roman"/>
          <w:sz w:val="24"/>
          <w:szCs w:val="24"/>
        </w:rPr>
      </w:pPr>
      <w:r w:rsidRPr="0076359E">
        <w:rPr>
          <w:rFonts w:ascii="Times New Roman" w:hAnsi="Times New Roman" w:cs="Times New Roman"/>
          <w:sz w:val="24"/>
          <w:szCs w:val="24"/>
        </w:rPr>
        <w:t>Vid misstanke om fuskförsök gör tentamensvakten en anmälan till jourhavande lärare. Vakten lämnar även en rapport till Tentamensservice. Examinator kontaktar studenten så snart som möjligt efter tentamenstillfället för att informera om anmälans gång</w:t>
      </w:r>
      <w:r>
        <w:rPr>
          <w:rFonts w:ascii="Times New Roman" w:hAnsi="Times New Roman" w:cs="Times New Roman"/>
          <w:sz w:val="24"/>
          <w:szCs w:val="24"/>
        </w:rPr>
        <w:t>.</w:t>
      </w:r>
      <w:r w:rsidRPr="0076359E">
        <w:rPr>
          <w:rFonts w:ascii="Times New Roman" w:hAnsi="Times New Roman" w:cs="Times New Roman"/>
          <w:sz w:val="24"/>
          <w:szCs w:val="24"/>
        </w:rPr>
        <w:br/>
        <w:t>Misstanke om fuskförsök anmäls till universitetets rektor och ärendet behandlas i universitetets disciplinnämnd. Nämnden består av universitetets rektor, en lagfaren ledamot, en lärarrepresentant oc</w:t>
      </w:r>
      <w:r>
        <w:rPr>
          <w:rFonts w:ascii="Times New Roman" w:hAnsi="Times New Roman" w:cs="Times New Roman"/>
          <w:sz w:val="24"/>
          <w:szCs w:val="24"/>
        </w:rPr>
        <w:t>h två studeranderepresentanter.</w:t>
      </w:r>
      <w:r w:rsidRPr="0076359E">
        <w:rPr>
          <w:rFonts w:ascii="Times New Roman" w:hAnsi="Times New Roman" w:cs="Times New Roman"/>
          <w:sz w:val="24"/>
          <w:szCs w:val="24"/>
        </w:rPr>
        <w:br/>
        <w:t>En varning eller avstängning från undervisning och examination i upp till sex månader kan bli följden av fuskförsök. Den vanligast utdömda påföljde</w:t>
      </w:r>
      <w:r>
        <w:rPr>
          <w:rFonts w:ascii="Times New Roman" w:hAnsi="Times New Roman" w:cs="Times New Roman"/>
          <w:sz w:val="24"/>
          <w:szCs w:val="24"/>
        </w:rPr>
        <w:t xml:space="preserve">n är två månaders avstängning. </w:t>
      </w:r>
      <w:r w:rsidRPr="0076359E">
        <w:rPr>
          <w:rFonts w:ascii="Times New Roman" w:hAnsi="Times New Roman" w:cs="Times New Roman"/>
          <w:sz w:val="24"/>
          <w:szCs w:val="24"/>
        </w:rPr>
        <w:br/>
        <w:t>Vid beslut om avstängning meddelas berörda institutioner inom Linköpings Universitet och CSN. Avstängning gäller från o</w:t>
      </w:r>
      <w:r>
        <w:rPr>
          <w:rFonts w:ascii="Times New Roman" w:hAnsi="Times New Roman" w:cs="Times New Roman"/>
          <w:sz w:val="24"/>
          <w:szCs w:val="24"/>
        </w:rPr>
        <w:t>ch med den dag då beslutet tas.</w:t>
      </w:r>
      <w:r w:rsidRPr="0076359E">
        <w:rPr>
          <w:rFonts w:ascii="Times New Roman" w:hAnsi="Times New Roman" w:cs="Times New Roman"/>
          <w:sz w:val="24"/>
          <w:szCs w:val="24"/>
        </w:rPr>
        <w:br/>
        <w:t>Universitetet ser lika allvarligt på fusk vid laboration, hemtentamen, uppsatsskrivning etcetera, som på fusk vid skriftlig tentamen.</w:t>
      </w:r>
      <w:bookmarkStart w:id="32" w:name="_Toc130280912"/>
      <w:bookmarkStart w:id="33" w:name="_Toc130281576"/>
      <w:bookmarkStart w:id="34" w:name="_Toc130281684"/>
      <w:bookmarkStart w:id="35" w:name="_Toc130282518"/>
      <w:bookmarkStart w:id="36" w:name="_Toc296073062"/>
    </w:p>
    <w:p w:rsidR="00655AEB" w:rsidRDefault="00655AEB" w:rsidP="00655AEB">
      <w:pPr>
        <w:pStyle w:val="Rubrik1"/>
        <w:spacing w:line="360" w:lineRule="auto"/>
        <w:rPr>
          <w:sz w:val="32"/>
          <w:szCs w:val="32"/>
        </w:rPr>
      </w:pPr>
      <w:bookmarkStart w:id="37" w:name="_Toc312260519"/>
      <w:r w:rsidRPr="00791DA8">
        <w:rPr>
          <w:sz w:val="32"/>
          <w:szCs w:val="32"/>
        </w:rPr>
        <w:t>Obligatorisk Kurslitteratur</w:t>
      </w:r>
      <w:bookmarkEnd w:id="37"/>
    </w:p>
    <w:p w:rsidR="00AC06EE" w:rsidRPr="00AC06EE" w:rsidRDefault="00AC06EE" w:rsidP="00AC06EE">
      <w:pPr>
        <w:rPr>
          <w:lang w:eastAsia="sv-SE"/>
        </w:rPr>
      </w:pPr>
      <w:r>
        <w:rPr>
          <w:rFonts w:ascii="Times New Roman" w:hAnsi="Times New Roman" w:cs="Times New Roman"/>
          <w:sz w:val="24"/>
          <w:szCs w:val="24"/>
        </w:rPr>
        <w:t xml:space="preserve">Arnér, E. och Sollerman, S. (2018). </w:t>
      </w:r>
      <w:r>
        <w:rPr>
          <w:rFonts w:ascii="Times New Roman" w:hAnsi="Times New Roman" w:cs="Times New Roman"/>
          <w:i/>
          <w:sz w:val="24"/>
          <w:szCs w:val="24"/>
        </w:rPr>
        <w:t xml:space="preserve">Barnet och förskolans pedagogiska ledarskap. </w:t>
      </w:r>
      <w:r w:rsidRPr="004110E3">
        <w:rPr>
          <w:rFonts w:ascii="Times New Roman" w:eastAsia="Calibri" w:hAnsi="Times New Roman" w:cs="Times New Roman"/>
          <w:sz w:val="24"/>
          <w:szCs w:val="24"/>
        </w:rPr>
        <w:t>Lund: Studentlitteratur</w:t>
      </w:r>
      <w:r>
        <w:rPr>
          <w:rFonts w:ascii="Times New Roman" w:eastAsia="Calibri" w:hAnsi="Times New Roman" w:cs="Times New Roman"/>
          <w:sz w:val="24"/>
          <w:szCs w:val="24"/>
        </w:rPr>
        <w:t>.</w:t>
      </w:r>
    </w:p>
    <w:p w:rsidR="00655AEB" w:rsidRPr="00EE1621" w:rsidRDefault="00601056" w:rsidP="00655AEB">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Arner, E.</w:t>
      </w:r>
      <w:r w:rsidR="00655AEB" w:rsidRPr="00EE1621">
        <w:rPr>
          <w:rFonts w:ascii="Times New Roman" w:eastAsia="Calibri" w:hAnsi="Times New Roman" w:cs="Times New Roman"/>
          <w:sz w:val="24"/>
          <w:szCs w:val="24"/>
        </w:rPr>
        <w:t xml:space="preserve"> (2009). </w:t>
      </w:r>
      <w:r w:rsidR="00655AEB" w:rsidRPr="00EE1621">
        <w:rPr>
          <w:rFonts w:ascii="Times New Roman" w:eastAsia="Calibri" w:hAnsi="Times New Roman" w:cs="Times New Roman"/>
          <w:i/>
          <w:sz w:val="24"/>
          <w:szCs w:val="24"/>
        </w:rPr>
        <w:t>Barns inflytande i förskolan.</w:t>
      </w:r>
      <w:r w:rsidR="00655AEB" w:rsidRPr="00EE1621">
        <w:rPr>
          <w:rFonts w:ascii="Times New Roman" w:eastAsia="Calibri" w:hAnsi="Times New Roman" w:cs="Times New Roman"/>
          <w:sz w:val="24"/>
          <w:szCs w:val="24"/>
        </w:rPr>
        <w:t xml:space="preserve"> Lund: Studentlitteratur </w:t>
      </w:r>
    </w:p>
    <w:p w:rsidR="00655AEB" w:rsidRPr="00EE1621" w:rsidRDefault="00655AEB" w:rsidP="00655AEB">
      <w:pPr>
        <w:spacing w:after="200" w:line="360" w:lineRule="auto"/>
        <w:rPr>
          <w:rFonts w:ascii="Times New Roman" w:eastAsia="Calibri" w:hAnsi="Times New Roman" w:cs="Times New Roman"/>
          <w:sz w:val="24"/>
          <w:szCs w:val="24"/>
        </w:rPr>
      </w:pPr>
      <w:r w:rsidRPr="00601056">
        <w:rPr>
          <w:rFonts w:ascii="Times New Roman" w:eastAsia="Calibri" w:hAnsi="Times New Roman" w:cs="Times New Roman"/>
          <w:sz w:val="24"/>
          <w:szCs w:val="24"/>
        </w:rPr>
        <w:t>Björk Willén</w:t>
      </w:r>
      <w:r w:rsidR="00601056" w:rsidRPr="00601056">
        <w:rPr>
          <w:rFonts w:ascii="Times New Roman" w:eastAsia="Calibri" w:hAnsi="Times New Roman" w:cs="Times New Roman"/>
          <w:sz w:val="24"/>
          <w:szCs w:val="24"/>
        </w:rPr>
        <w:t>, P.</w:t>
      </w:r>
      <w:r w:rsidRPr="00601056">
        <w:rPr>
          <w:rFonts w:ascii="Times New Roman" w:eastAsia="Calibri" w:hAnsi="Times New Roman" w:cs="Times New Roman"/>
          <w:sz w:val="24"/>
          <w:szCs w:val="24"/>
        </w:rPr>
        <w:t>, Gruber</w:t>
      </w:r>
      <w:r w:rsidR="00601056" w:rsidRPr="00601056">
        <w:rPr>
          <w:rFonts w:ascii="Times New Roman" w:eastAsia="Calibri" w:hAnsi="Times New Roman" w:cs="Times New Roman"/>
          <w:sz w:val="24"/>
          <w:szCs w:val="24"/>
        </w:rPr>
        <w:t>.</w:t>
      </w:r>
      <w:r w:rsidR="00601056">
        <w:rPr>
          <w:rFonts w:ascii="Times New Roman" w:eastAsia="Calibri" w:hAnsi="Times New Roman" w:cs="Times New Roman"/>
          <w:sz w:val="24"/>
          <w:szCs w:val="24"/>
        </w:rPr>
        <w:t xml:space="preserve"> S.</w:t>
      </w:r>
      <w:r w:rsidRPr="00601056">
        <w:rPr>
          <w:rFonts w:ascii="Times New Roman" w:eastAsia="Calibri" w:hAnsi="Times New Roman" w:cs="Times New Roman"/>
          <w:sz w:val="24"/>
          <w:szCs w:val="24"/>
        </w:rPr>
        <w:t xml:space="preserve"> &amp; Puskas</w:t>
      </w:r>
      <w:r w:rsidR="00601056">
        <w:rPr>
          <w:rFonts w:ascii="Times New Roman" w:eastAsia="Calibri" w:hAnsi="Times New Roman" w:cs="Times New Roman"/>
          <w:sz w:val="24"/>
          <w:szCs w:val="24"/>
        </w:rPr>
        <w:t>, T.</w:t>
      </w:r>
      <w:r w:rsidRPr="00601056">
        <w:rPr>
          <w:rFonts w:ascii="Times New Roman" w:eastAsia="Calibri" w:hAnsi="Times New Roman" w:cs="Times New Roman"/>
          <w:sz w:val="24"/>
          <w:szCs w:val="24"/>
        </w:rPr>
        <w:t xml:space="preserve"> (red.), (2013). </w:t>
      </w:r>
      <w:r w:rsidRPr="00EE1621">
        <w:rPr>
          <w:rFonts w:ascii="Times New Roman" w:eastAsia="Calibri" w:hAnsi="Times New Roman" w:cs="Times New Roman"/>
          <w:i/>
          <w:sz w:val="24"/>
          <w:szCs w:val="24"/>
        </w:rPr>
        <w:t>Nationell förskola med mångkulturellt uppdrag.</w:t>
      </w:r>
      <w:r w:rsidRPr="00EE1621">
        <w:rPr>
          <w:rFonts w:ascii="Times New Roman" w:eastAsia="Calibri" w:hAnsi="Times New Roman" w:cs="Times New Roman"/>
          <w:sz w:val="24"/>
          <w:szCs w:val="24"/>
        </w:rPr>
        <w:t xml:space="preserve"> Stockholm: Liber</w:t>
      </w:r>
    </w:p>
    <w:p w:rsidR="00655AEB" w:rsidRPr="00EE1621" w:rsidRDefault="00601056" w:rsidP="00655AEB">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Ivarsson Alm, E.</w:t>
      </w:r>
      <w:r w:rsidR="00655AEB" w:rsidRPr="00EE1621">
        <w:rPr>
          <w:rFonts w:ascii="Times New Roman" w:eastAsia="Calibri" w:hAnsi="Times New Roman" w:cs="Times New Roman"/>
          <w:sz w:val="24"/>
          <w:szCs w:val="24"/>
        </w:rPr>
        <w:t xml:space="preserve"> (2013). </w:t>
      </w:r>
      <w:r w:rsidR="00655AEB" w:rsidRPr="00EE1621">
        <w:rPr>
          <w:rFonts w:ascii="Times New Roman" w:eastAsia="Calibri" w:hAnsi="Times New Roman" w:cs="Times New Roman"/>
          <w:i/>
          <w:sz w:val="24"/>
          <w:szCs w:val="24"/>
        </w:rPr>
        <w:t>Ledarskap i förskolan</w:t>
      </w:r>
      <w:r w:rsidR="00655AEB" w:rsidRPr="00EE1621">
        <w:rPr>
          <w:rFonts w:ascii="Times New Roman" w:eastAsia="Calibri" w:hAnsi="Times New Roman" w:cs="Times New Roman"/>
          <w:sz w:val="24"/>
          <w:szCs w:val="24"/>
        </w:rPr>
        <w:t>. Lund: Studentlitteratur</w:t>
      </w:r>
    </w:p>
    <w:p w:rsidR="00655AEB" w:rsidRPr="00EE1621" w:rsidRDefault="00655AEB" w:rsidP="00655AEB">
      <w:pPr>
        <w:spacing w:after="200" w:line="360" w:lineRule="auto"/>
        <w:rPr>
          <w:rFonts w:ascii="Times New Roman" w:hAnsi="Times New Roman" w:cs="Times New Roman"/>
          <w:bCs/>
          <w:sz w:val="24"/>
          <w:szCs w:val="24"/>
        </w:rPr>
      </w:pPr>
      <w:r w:rsidRPr="00EE1621">
        <w:rPr>
          <w:rFonts w:ascii="Times New Roman" w:hAnsi="Times New Roman" w:cs="Times New Roman"/>
          <w:bCs/>
          <w:sz w:val="24"/>
          <w:szCs w:val="24"/>
        </w:rPr>
        <w:t xml:space="preserve">Johansson, T.; Lindgren, S. &amp; Hellman, A. 2013). </w:t>
      </w:r>
      <w:r w:rsidRPr="00EE1621">
        <w:rPr>
          <w:rFonts w:ascii="Times New Roman" w:hAnsi="Times New Roman" w:cs="Times New Roman"/>
          <w:bCs/>
          <w:i/>
          <w:sz w:val="24"/>
          <w:szCs w:val="24"/>
        </w:rPr>
        <w:t>Nya uppväxtvillkor.</w:t>
      </w:r>
      <w:r w:rsidRPr="00EE1621">
        <w:rPr>
          <w:rFonts w:ascii="Times New Roman" w:hAnsi="Times New Roman" w:cs="Times New Roman"/>
          <w:bCs/>
          <w:sz w:val="24"/>
          <w:szCs w:val="24"/>
        </w:rPr>
        <w:t xml:space="preserve"> Stockholm: Liber.</w:t>
      </w:r>
    </w:p>
    <w:p w:rsidR="00655AEB" w:rsidRPr="00EE1621" w:rsidRDefault="00601056" w:rsidP="00655AEB">
      <w:pPr>
        <w:spacing w:after="200" w:line="360" w:lineRule="auto"/>
        <w:rPr>
          <w:rFonts w:ascii="Times New Roman" w:hAnsi="Times New Roman" w:cs="Times New Roman"/>
          <w:bCs/>
          <w:sz w:val="24"/>
          <w:szCs w:val="24"/>
        </w:rPr>
      </w:pPr>
      <w:r>
        <w:rPr>
          <w:rFonts w:ascii="Times New Roman" w:hAnsi="Times New Roman" w:cs="Times New Roman"/>
          <w:bCs/>
          <w:sz w:val="24"/>
          <w:szCs w:val="24"/>
        </w:rPr>
        <w:t>Lenz Taguchi, H.</w:t>
      </w:r>
      <w:r w:rsidR="00655AEB" w:rsidRPr="00EE1621">
        <w:rPr>
          <w:rFonts w:ascii="Times New Roman" w:hAnsi="Times New Roman" w:cs="Times New Roman"/>
          <w:bCs/>
          <w:sz w:val="24"/>
          <w:szCs w:val="24"/>
        </w:rPr>
        <w:t>, Bodén</w:t>
      </w:r>
      <w:r>
        <w:rPr>
          <w:rFonts w:ascii="Times New Roman" w:hAnsi="Times New Roman" w:cs="Times New Roman"/>
          <w:bCs/>
          <w:sz w:val="24"/>
          <w:szCs w:val="24"/>
        </w:rPr>
        <w:t>. L.</w:t>
      </w:r>
      <w:r w:rsidR="00655AEB" w:rsidRPr="00EE1621">
        <w:rPr>
          <w:rFonts w:ascii="Times New Roman" w:hAnsi="Times New Roman" w:cs="Times New Roman"/>
          <w:bCs/>
          <w:sz w:val="24"/>
          <w:szCs w:val="24"/>
        </w:rPr>
        <w:t xml:space="preserve"> &amp; Ohrlander</w:t>
      </w:r>
      <w:r>
        <w:rPr>
          <w:rFonts w:ascii="Times New Roman" w:hAnsi="Times New Roman" w:cs="Times New Roman"/>
          <w:bCs/>
          <w:sz w:val="24"/>
          <w:szCs w:val="24"/>
        </w:rPr>
        <w:t>. K.</w:t>
      </w:r>
      <w:r w:rsidR="00655AEB" w:rsidRPr="00EE1621">
        <w:rPr>
          <w:rFonts w:ascii="Times New Roman" w:hAnsi="Times New Roman" w:cs="Times New Roman"/>
          <w:bCs/>
          <w:sz w:val="24"/>
          <w:szCs w:val="24"/>
        </w:rPr>
        <w:t xml:space="preserve"> (red.), (2011). </w:t>
      </w:r>
      <w:r w:rsidR="00655AEB" w:rsidRPr="00EE1621">
        <w:rPr>
          <w:rFonts w:ascii="Times New Roman" w:hAnsi="Times New Roman" w:cs="Times New Roman"/>
          <w:bCs/>
          <w:i/>
          <w:sz w:val="24"/>
          <w:szCs w:val="24"/>
        </w:rPr>
        <w:t xml:space="preserve">En rosa pedagogik – jämställdhetspedagogiska utmaningar. </w:t>
      </w:r>
      <w:r w:rsidR="00655AEB" w:rsidRPr="00EE1621">
        <w:rPr>
          <w:rFonts w:ascii="Times New Roman" w:hAnsi="Times New Roman" w:cs="Times New Roman"/>
          <w:bCs/>
          <w:sz w:val="24"/>
          <w:szCs w:val="24"/>
        </w:rPr>
        <w:t>Stockholm: Liber.</w:t>
      </w:r>
    </w:p>
    <w:p w:rsidR="00655AEB" w:rsidRPr="00EE1621" w:rsidRDefault="00601056" w:rsidP="00655AEB">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Ohlsson, J.</w:t>
      </w:r>
      <w:r w:rsidR="00655AEB" w:rsidRPr="00EE1621">
        <w:rPr>
          <w:rFonts w:ascii="Times New Roman" w:eastAsia="Calibri" w:hAnsi="Times New Roman" w:cs="Times New Roman"/>
          <w:sz w:val="24"/>
          <w:szCs w:val="24"/>
        </w:rPr>
        <w:t xml:space="preserve"> (2004). </w:t>
      </w:r>
      <w:r w:rsidR="00655AEB" w:rsidRPr="00EE1621">
        <w:rPr>
          <w:rFonts w:ascii="Times New Roman" w:eastAsia="Calibri" w:hAnsi="Times New Roman" w:cs="Times New Roman"/>
          <w:i/>
          <w:sz w:val="24"/>
          <w:szCs w:val="24"/>
        </w:rPr>
        <w:t xml:space="preserve">Arbetslag och lärande. Lärares organiserande av samarbete i organisationspedagogisk betydelse. </w:t>
      </w:r>
      <w:r w:rsidR="00655AEB" w:rsidRPr="00EE1621">
        <w:rPr>
          <w:rFonts w:ascii="Times New Roman" w:eastAsia="Calibri" w:hAnsi="Times New Roman" w:cs="Times New Roman"/>
          <w:sz w:val="24"/>
          <w:szCs w:val="24"/>
        </w:rPr>
        <w:t>Lund: Studentlitteratur.</w:t>
      </w:r>
    </w:p>
    <w:p w:rsidR="00655AEB" w:rsidRPr="00EE1621" w:rsidRDefault="00601056" w:rsidP="00655AEB">
      <w:pPr>
        <w:spacing w:after="200" w:line="360" w:lineRule="auto"/>
        <w:rPr>
          <w:rFonts w:ascii="Times New Roman" w:eastAsia="Calibri" w:hAnsi="Times New Roman" w:cs="Times New Roman"/>
          <w:sz w:val="24"/>
          <w:szCs w:val="24"/>
        </w:rPr>
      </w:pPr>
      <w:r>
        <w:rPr>
          <w:rFonts w:ascii="Times New Roman" w:eastAsia="Calibri" w:hAnsi="Times New Roman" w:cs="Times New Roman"/>
          <w:sz w:val="24"/>
          <w:szCs w:val="24"/>
        </w:rPr>
        <w:t>Olsson, M.</w:t>
      </w:r>
      <w:r w:rsidR="00655AEB" w:rsidRPr="00EE1621">
        <w:rPr>
          <w:rFonts w:ascii="Times New Roman" w:eastAsia="Calibri" w:hAnsi="Times New Roman" w:cs="Times New Roman"/>
          <w:sz w:val="24"/>
          <w:szCs w:val="24"/>
        </w:rPr>
        <w:t xml:space="preserve"> (2016). </w:t>
      </w:r>
      <w:r w:rsidR="00655AEB" w:rsidRPr="00EE1621">
        <w:rPr>
          <w:rFonts w:ascii="Times New Roman" w:eastAsia="Calibri" w:hAnsi="Times New Roman" w:cs="Times New Roman"/>
          <w:i/>
          <w:sz w:val="24"/>
          <w:szCs w:val="24"/>
        </w:rPr>
        <w:t xml:space="preserve">Lärares ledarskap som möjliggörande och begränsande i mötet med ”alla barn”. </w:t>
      </w:r>
      <w:r w:rsidR="00655AEB" w:rsidRPr="00EE1621">
        <w:rPr>
          <w:rFonts w:ascii="Times New Roman" w:eastAsia="Calibri" w:hAnsi="Times New Roman" w:cs="Times New Roman"/>
          <w:sz w:val="24"/>
          <w:szCs w:val="24"/>
        </w:rPr>
        <w:t>Stockholms universitet.</w:t>
      </w:r>
      <w:r w:rsidR="00655AEB">
        <w:rPr>
          <w:rFonts w:ascii="Times New Roman" w:eastAsia="Calibri" w:hAnsi="Times New Roman" w:cs="Times New Roman"/>
          <w:sz w:val="24"/>
          <w:szCs w:val="24"/>
        </w:rPr>
        <w:t xml:space="preserve"> (Kan hämtas från DIVA).</w:t>
      </w:r>
    </w:p>
    <w:p w:rsidR="00655AEB" w:rsidRPr="00EE1621" w:rsidRDefault="00655AEB" w:rsidP="00655AEB">
      <w:pPr>
        <w:spacing w:after="200" w:line="360" w:lineRule="auto"/>
        <w:rPr>
          <w:rFonts w:ascii="Times New Roman" w:eastAsia="Calibri" w:hAnsi="Times New Roman" w:cs="Times New Roman"/>
          <w:sz w:val="24"/>
          <w:szCs w:val="24"/>
        </w:rPr>
      </w:pPr>
      <w:r w:rsidRPr="00EE1621">
        <w:rPr>
          <w:rFonts w:ascii="Times New Roman" w:eastAsia="Calibri" w:hAnsi="Times New Roman" w:cs="Times New Roman"/>
          <w:sz w:val="24"/>
          <w:szCs w:val="24"/>
        </w:rPr>
        <w:t xml:space="preserve">Skolinspektionen (2016). </w:t>
      </w:r>
      <w:r w:rsidRPr="00EE1621">
        <w:rPr>
          <w:rFonts w:ascii="Times New Roman" w:eastAsia="Calibri" w:hAnsi="Times New Roman" w:cs="Times New Roman"/>
          <w:i/>
          <w:sz w:val="24"/>
          <w:szCs w:val="24"/>
        </w:rPr>
        <w:t xml:space="preserve">Förskolechefens ledning. Om att ta ansvar för den pedagogiska verksamheten. </w:t>
      </w:r>
      <w:r w:rsidRPr="00EE1621">
        <w:rPr>
          <w:rFonts w:ascii="Times New Roman" w:eastAsia="Calibri" w:hAnsi="Times New Roman" w:cs="Times New Roman"/>
          <w:sz w:val="24"/>
          <w:szCs w:val="24"/>
        </w:rPr>
        <w:t>Stockholm.</w:t>
      </w:r>
    </w:p>
    <w:p w:rsidR="00655AEB" w:rsidRPr="00EE1621" w:rsidRDefault="00655AEB" w:rsidP="00655AEB">
      <w:pPr>
        <w:spacing w:after="200" w:line="360" w:lineRule="auto"/>
        <w:rPr>
          <w:rFonts w:ascii="Times New Roman" w:eastAsia="Calibri" w:hAnsi="Times New Roman" w:cs="Times New Roman"/>
          <w:sz w:val="24"/>
          <w:szCs w:val="24"/>
        </w:rPr>
      </w:pPr>
      <w:r w:rsidRPr="00EE1621">
        <w:rPr>
          <w:rFonts w:ascii="Times New Roman" w:eastAsia="Calibri" w:hAnsi="Times New Roman" w:cs="Times New Roman"/>
          <w:sz w:val="24"/>
          <w:szCs w:val="24"/>
        </w:rPr>
        <w:t xml:space="preserve">Skolinspektionen (2016). </w:t>
      </w:r>
      <w:r w:rsidRPr="00EE1621">
        <w:rPr>
          <w:rFonts w:ascii="Times New Roman" w:eastAsia="Calibri" w:hAnsi="Times New Roman" w:cs="Times New Roman"/>
          <w:i/>
          <w:sz w:val="24"/>
          <w:szCs w:val="24"/>
        </w:rPr>
        <w:t xml:space="preserve">Förskolans pedagogiska uppdrag – om undervisning, lärande och förskollärares ansvar. </w:t>
      </w:r>
      <w:r w:rsidRPr="00EE1621">
        <w:rPr>
          <w:rFonts w:ascii="Times New Roman" w:eastAsia="Calibri" w:hAnsi="Times New Roman" w:cs="Times New Roman"/>
          <w:sz w:val="24"/>
          <w:szCs w:val="24"/>
        </w:rPr>
        <w:t>Stockholm.</w:t>
      </w:r>
    </w:p>
    <w:p w:rsidR="00655AEB" w:rsidRDefault="00655AEB" w:rsidP="00655AEB">
      <w:pPr>
        <w:spacing w:after="200" w:line="360" w:lineRule="auto"/>
        <w:rPr>
          <w:rFonts w:ascii="Times New Roman" w:eastAsia="Calibri" w:hAnsi="Times New Roman" w:cs="Times New Roman"/>
          <w:sz w:val="24"/>
          <w:szCs w:val="24"/>
        </w:rPr>
      </w:pPr>
      <w:r w:rsidRPr="00EE1621">
        <w:rPr>
          <w:rFonts w:ascii="Times New Roman" w:eastAsia="Calibri" w:hAnsi="Times New Roman" w:cs="Times New Roman"/>
          <w:sz w:val="24"/>
          <w:szCs w:val="24"/>
        </w:rPr>
        <w:t xml:space="preserve">Skolinspektionen (2017). </w:t>
      </w:r>
      <w:r w:rsidRPr="00EE1621">
        <w:rPr>
          <w:rFonts w:ascii="Times New Roman" w:eastAsia="Calibri" w:hAnsi="Times New Roman" w:cs="Times New Roman"/>
          <w:i/>
          <w:sz w:val="24"/>
          <w:szCs w:val="24"/>
        </w:rPr>
        <w:t xml:space="preserve">Förskolans kvalitet och måluppfyllelse – delrapport II. </w:t>
      </w:r>
      <w:r w:rsidRPr="00EE1621">
        <w:rPr>
          <w:rFonts w:ascii="Times New Roman" w:eastAsia="Calibri" w:hAnsi="Times New Roman" w:cs="Times New Roman"/>
          <w:sz w:val="24"/>
          <w:szCs w:val="24"/>
        </w:rPr>
        <w:t>Stockholm.</w:t>
      </w:r>
    </w:p>
    <w:p w:rsidR="00655AEB" w:rsidRDefault="00655AEB" w:rsidP="00655AEB">
      <w:pPr>
        <w:spacing w:after="200" w:line="360" w:lineRule="auto"/>
        <w:rPr>
          <w:rFonts w:ascii="Times New Roman" w:hAnsi="Times New Roman" w:cs="Times New Roman"/>
          <w:bCs/>
          <w:sz w:val="24"/>
          <w:szCs w:val="24"/>
        </w:rPr>
      </w:pPr>
      <w:r w:rsidRPr="00EE1621">
        <w:rPr>
          <w:rFonts w:ascii="Times New Roman" w:hAnsi="Times New Roman" w:cs="Times New Roman"/>
          <w:bCs/>
          <w:sz w:val="24"/>
          <w:szCs w:val="24"/>
        </w:rPr>
        <w:t>Skolverket</w:t>
      </w:r>
      <w:r w:rsidR="00420B4E">
        <w:rPr>
          <w:rFonts w:ascii="Times New Roman" w:hAnsi="Times New Roman" w:cs="Times New Roman"/>
          <w:bCs/>
          <w:sz w:val="24"/>
          <w:szCs w:val="24"/>
        </w:rPr>
        <w:t>.</w:t>
      </w:r>
      <w:r w:rsidRPr="00EE1621">
        <w:rPr>
          <w:rFonts w:ascii="Times New Roman" w:hAnsi="Times New Roman" w:cs="Times New Roman"/>
          <w:bCs/>
          <w:sz w:val="24"/>
          <w:szCs w:val="24"/>
        </w:rPr>
        <w:t xml:space="preserve"> (2016) </w:t>
      </w:r>
      <w:r w:rsidRPr="00EE1621">
        <w:rPr>
          <w:rFonts w:ascii="Times New Roman" w:hAnsi="Times New Roman" w:cs="Times New Roman"/>
          <w:bCs/>
          <w:i/>
          <w:sz w:val="24"/>
          <w:szCs w:val="24"/>
        </w:rPr>
        <w:t>Läroplan för förskolan</w:t>
      </w:r>
      <w:r w:rsidRPr="00EE1621">
        <w:rPr>
          <w:rFonts w:ascii="Times New Roman" w:hAnsi="Times New Roman" w:cs="Times New Roman"/>
          <w:bCs/>
          <w:sz w:val="24"/>
          <w:szCs w:val="24"/>
        </w:rPr>
        <w:t>. Lpfö 98. Reviderad 2016. Stockholm: Fritzes Förlag.</w:t>
      </w:r>
    </w:p>
    <w:p w:rsidR="00420B4E" w:rsidRDefault="00420B4E" w:rsidP="00FF06BA">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 (2017). </w:t>
      </w:r>
      <w:r w:rsidRPr="00420B4E">
        <w:rPr>
          <w:rFonts w:ascii="Times New Roman" w:hAnsi="Times New Roman" w:cs="Times New Roman"/>
          <w:i/>
          <w:sz w:val="24"/>
          <w:szCs w:val="24"/>
        </w:rPr>
        <w:t>Läroplan för förskoleklass.</w:t>
      </w:r>
      <w:r>
        <w:rPr>
          <w:rFonts w:ascii="Times New Roman" w:hAnsi="Times New Roman" w:cs="Times New Roman"/>
          <w:i/>
          <w:sz w:val="24"/>
          <w:szCs w:val="24"/>
        </w:rPr>
        <w:t xml:space="preserve"> </w:t>
      </w:r>
      <w:r>
        <w:rPr>
          <w:rFonts w:ascii="Times New Roman" w:hAnsi="Times New Roman" w:cs="Times New Roman"/>
          <w:sz w:val="24"/>
          <w:szCs w:val="24"/>
        </w:rPr>
        <w:t>Stockholm.</w:t>
      </w:r>
    </w:p>
    <w:p w:rsidR="00B23DD4" w:rsidRPr="00FF06BA" w:rsidRDefault="00B23DD4" w:rsidP="00FF06BA">
      <w:pPr>
        <w:spacing w:line="360" w:lineRule="auto"/>
        <w:rPr>
          <w:rFonts w:ascii="Times New Roman" w:hAnsi="Times New Roman" w:cs="Times New Roman"/>
          <w:sz w:val="24"/>
          <w:szCs w:val="24"/>
        </w:rPr>
      </w:pPr>
      <w:r>
        <w:rPr>
          <w:rFonts w:ascii="Times New Roman" w:hAnsi="Times New Roman" w:cs="Times New Roman"/>
          <w:sz w:val="24"/>
          <w:szCs w:val="24"/>
        </w:rPr>
        <w:t xml:space="preserve">Skolverket. (2018) </w:t>
      </w:r>
      <w:r>
        <w:rPr>
          <w:rFonts w:ascii="Times New Roman" w:hAnsi="Times New Roman" w:cs="Times New Roman"/>
          <w:i/>
          <w:sz w:val="24"/>
          <w:szCs w:val="24"/>
        </w:rPr>
        <w:t xml:space="preserve">Undervisning i förskolan. </w:t>
      </w:r>
      <w:r>
        <w:rPr>
          <w:rFonts w:ascii="Times New Roman" w:hAnsi="Times New Roman" w:cs="Times New Roman"/>
          <w:sz w:val="24"/>
          <w:szCs w:val="24"/>
        </w:rPr>
        <w:t>Stockholm.</w:t>
      </w:r>
    </w:p>
    <w:p w:rsidR="00655AEB" w:rsidRPr="00EE1621" w:rsidRDefault="00655AEB" w:rsidP="00655AEB">
      <w:pPr>
        <w:spacing w:after="200" w:line="360" w:lineRule="auto"/>
        <w:rPr>
          <w:rFonts w:ascii="Times New Roman" w:eastAsia="Calibri" w:hAnsi="Times New Roman" w:cs="Times New Roman"/>
          <w:b/>
          <w:sz w:val="24"/>
          <w:szCs w:val="24"/>
        </w:rPr>
      </w:pPr>
      <w:r w:rsidRPr="00EE1621">
        <w:rPr>
          <w:rFonts w:ascii="Times New Roman" w:eastAsia="Calibri" w:hAnsi="Times New Roman" w:cs="Times New Roman"/>
          <w:b/>
          <w:sz w:val="24"/>
          <w:szCs w:val="24"/>
        </w:rPr>
        <w:t>Egenvalda artiklar tillkommer</w:t>
      </w:r>
    </w:p>
    <w:p w:rsidR="00655AEB" w:rsidRPr="00EE1621" w:rsidRDefault="00655AEB" w:rsidP="00655AEB">
      <w:pPr>
        <w:spacing w:after="200" w:line="360" w:lineRule="auto"/>
        <w:rPr>
          <w:rFonts w:ascii="Times New Roman" w:eastAsia="Calibri" w:hAnsi="Times New Roman" w:cs="Times New Roman"/>
          <w:b/>
          <w:sz w:val="24"/>
          <w:szCs w:val="24"/>
        </w:rPr>
      </w:pPr>
      <w:r w:rsidRPr="00EE1621">
        <w:rPr>
          <w:rFonts w:ascii="Times New Roman" w:eastAsia="Calibri" w:hAnsi="Times New Roman" w:cs="Times New Roman"/>
          <w:b/>
          <w:sz w:val="24"/>
          <w:szCs w:val="24"/>
        </w:rPr>
        <w:t>Referenslitteratur kopplat till arbetsgrupper:</w:t>
      </w:r>
    </w:p>
    <w:p w:rsidR="00655AEB" w:rsidRPr="00511B42" w:rsidRDefault="00655AEB" w:rsidP="00655AEB">
      <w:pPr>
        <w:spacing w:after="200" w:line="360" w:lineRule="auto"/>
        <w:rPr>
          <w:rFonts w:ascii="Times New Roman" w:eastAsia="Calibri" w:hAnsi="Times New Roman" w:cs="Times New Roman"/>
          <w:sz w:val="24"/>
          <w:szCs w:val="24"/>
        </w:rPr>
      </w:pPr>
      <w:r w:rsidRPr="00EE1621">
        <w:rPr>
          <w:rFonts w:ascii="Times New Roman" w:eastAsia="Calibri" w:hAnsi="Times New Roman" w:cs="Times New Roman"/>
          <w:bCs/>
          <w:color w:val="000000"/>
          <w:sz w:val="24"/>
          <w:szCs w:val="24"/>
        </w:rPr>
        <w:t>Kjell Granström &amp; Eva Hammar Chiriac</w:t>
      </w:r>
      <w:r w:rsidRPr="00EE1621">
        <w:rPr>
          <w:rFonts w:ascii="Times New Roman" w:eastAsia="Calibri" w:hAnsi="Times New Roman" w:cs="Times New Roman"/>
          <w:b/>
          <w:bCs/>
          <w:color w:val="000000"/>
          <w:sz w:val="24"/>
          <w:szCs w:val="24"/>
        </w:rPr>
        <w:t> </w:t>
      </w:r>
      <w:r w:rsidRPr="00EE1621">
        <w:rPr>
          <w:rFonts w:ascii="Times New Roman" w:eastAsia="Calibri" w:hAnsi="Times New Roman" w:cs="Times New Roman"/>
          <w:color w:val="000000"/>
          <w:sz w:val="24"/>
          <w:szCs w:val="24"/>
        </w:rPr>
        <w:t>Grupparbete - arbetsform med dåligt rykte Från </w:t>
      </w:r>
      <w:hyperlink r:id="rId15" w:tgtFrame="_blank" w:history="1">
        <w:r w:rsidRPr="00EE1621">
          <w:rPr>
            <w:rFonts w:ascii="Times New Roman" w:eastAsia="Calibri" w:hAnsi="Times New Roman" w:cs="Times New Roman"/>
            <w:color w:val="0000FF"/>
            <w:sz w:val="24"/>
            <w:szCs w:val="24"/>
            <w:u w:val="single"/>
          </w:rPr>
          <w:t>Pedagogiska magasinet</w:t>
        </w:r>
      </w:hyperlink>
      <w:r w:rsidRPr="00EE1621">
        <w:rPr>
          <w:rFonts w:ascii="Times New Roman" w:eastAsia="Calibri" w:hAnsi="Times New Roman" w:cs="Times New Roman"/>
          <w:color w:val="000000"/>
          <w:sz w:val="24"/>
          <w:szCs w:val="24"/>
        </w:rPr>
        <w:t> 2011-11-10</w:t>
      </w:r>
      <w:r>
        <w:rPr>
          <w:rFonts w:ascii="Times New Roman" w:eastAsia="Calibri" w:hAnsi="Times New Roman" w:cs="Times New Roman"/>
          <w:sz w:val="24"/>
          <w:szCs w:val="24"/>
        </w:rPr>
        <w:t xml:space="preserve"> </w:t>
      </w:r>
      <w:hyperlink r:id="rId16" w:tgtFrame="_blank" w:history="1">
        <w:r w:rsidRPr="00EE1621">
          <w:rPr>
            <w:rFonts w:ascii="Times New Roman" w:eastAsia="Calibri" w:hAnsi="Times New Roman" w:cs="Times New Roman"/>
            <w:color w:val="0000FF"/>
            <w:sz w:val="24"/>
            <w:szCs w:val="24"/>
            <w:u w:val="single"/>
          </w:rPr>
          <w:t>http://www.lararnasnyheter.se/pedagogiska-magasinet/2011/11/10/grupparbete-arbetsform-daligt-rykte</w:t>
        </w:r>
      </w:hyperlink>
    </w:p>
    <w:p w:rsidR="00655AEB" w:rsidRPr="006F7CF2" w:rsidRDefault="00655AEB" w:rsidP="00655AEB">
      <w:pPr>
        <w:spacing w:line="360" w:lineRule="auto"/>
        <w:rPr>
          <w:rFonts w:ascii="Times New Roman" w:hAnsi="Times New Roman" w:cs="Times New Roman"/>
          <w:color w:val="0000FF"/>
          <w:sz w:val="24"/>
          <w:szCs w:val="24"/>
          <w:u w:val="single"/>
          <w:lang w:val="en-US"/>
        </w:rPr>
      </w:pPr>
      <w:r w:rsidRPr="00EE1621">
        <w:rPr>
          <w:rFonts w:ascii="Times New Roman" w:hAnsi="Times New Roman" w:cs="Times New Roman"/>
          <w:color w:val="000000"/>
          <w:sz w:val="24"/>
          <w:szCs w:val="24"/>
        </w:rPr>
        <w:t xml:space="preserve">Hammar Chiriac, E. &amp; Granström, K. (2012). </w:t>
      </w:r>
      <w:r w:rsidRPr="00EE1621">
        <w:rPr>
          <w:rFonts w:ascii="Times New Roman" w:hAnsi="Times New Roman" w:cs="Times New Roman"/>
          <w:color w:val="000000"/>
          <w:sz w:val="24"/>
          <w:szCs w:val="24"/>
          <w:lang w:val="en-US"/>
        </w:rPr>
        <w:t>Teachers’ leadership and students’ experience of group work. </w:t>
      </w:r>
      <w:r w:rsidRPr="00EE1621">
        <w:rPr>
          <w:rFonts w:ascii="Times New Roman" w:hAnsi="Times New Roman" w:cs="Times New Roman"/>
          <w:i/>
          <w:iCs/>
          <w:color w:val="000000"/>
          <w:sz w:val="24"/>
          <w:szCs w:val="24"/>
          <w:lang w:val="en-US"/>
        </w:rPr>
        <w:t>Teachers and Teaching: Theory and Practice,</w:t>
      </w:r>
      <w:r w:rsidRPr="00EE1621">
        <w:rPr>
          <w:rFonts w:ascii="Times New Roman" w:hAnsi="Times New Roman" w:cs="Times New Roman"/>
          <w:color w:val="000000"/>
          <w:sz w:val="24"/>
          <w:szCs w:val="24"/>
          <w:lang w:val="en-US"/>
        </w:rPr>
        <w:t> 3, pp.345–363. </w:t>
      </w:r>
      <w:r w:rsidRPr="003315F1">
        <w:rPr>
          <w:rFonts w:ascii="Times New Roman" w:hAnsi="Times New Roman" w:cs="Times New Roman"/>
          <w:color w:val="000000"/>
          <w:sz w:val="24"/>
          <w:szCs w:val="24"/>
          <w:lang w:val="en-US"/>
        </w:rPr>
        <w:t>Nås via: </w:t>
      </w:r>
      <w:hyperlink r:id="rId17" w:tgtFrame="_blank" w:history="1">
        <w:r w:rsidRPr="003315F1">
          <w:rPr>
            <w:rFonts w:ascii="Times New Roman" w:hAnsi="Times New Roman" w:cs="Times New Roman"/>
            <w:color w:val="0000FF"/>
            <w:sz w:val="24"/>
            <w:szCs w:val="24"/>
            <w:u w:val="single"/>
            <w:lang w:val="en-US"/>
          </w:rPr>
          <w:t>http://www.diva-portal.org/smash/get/diva2:428250/FULLTEXT01.pdf</w:t>
        </w:r>
      </w:hyperlink>
    </w:p>
    <w:p w:rsidR="003315F1" w:rsidRDefault="003315F1" w:rsidP="00655AEB">
      <w:pPr>
        <w:spacing w:line="360" w:lineRule="auto"/>
        <w:rPr>
          <w:rFonts w:ascii="Times New Roman" w:hAnsi="Times New Roman" w:cs="Times New Roman"/>
          <w:color w:val="0000FF"/>
          <w:sz w:val="24"/>
          <w:szCs w:val="24"/>
          <w:u w:val="single"/>
          <w:lang w:val="en-US"/>
        </w:rPr>
      </w:pPr>
    </w:p>
    <w:p w:rsidR="00B23DD4" w:rsidRDefault="00B23DD4" w:rsidP="00655AEB">
      <w:pPr>
        <w:spacing w:line="360" w:lineRule="auto"/>
        <w:rPr>
          <w:rFonts w:ascii="Times New Roman" w:hAnsi="Times New Roman" w:cs="Times New Roman"/>
          <w:color w:val="0000FF"/>
          <w:sz w:val="24"/>
          <w:szCs w:val="24"/>
          <w:u w:val="single"/>
          <w:lang w:val="en-US"/>
        </w:rPr>
      </w:pPr>
    </w:p>
    <w:p w:rsidR="003315F1" w:rsidRDefault="003315F1" w:rsidP="00655AEB">
      <w:pPr>
        <w:spacing w:line="360" w:lineRule="auto"/>
        <w:rPr>
          <w:rFonts w:ascii="Times New Roman" w:hAnsi="Times New Roman" w:cs="Times New Roman"/>
          <w:color w:val="0000FF"/>
          <w:sz w:val="24"/>
          <w:szCs w:val="24"/>
          <w:u w:val="single"/>
          <w:lang w:val="en-US"/>
        </w:rPr>
      </w:pPr>
    </w:p>
    <w:p w:rsidR="003315F1" w:rsidRDefault="003315F1" w:rsidP="00655AEB">
      <w:pPr>
        <w:spacing w:line="360" w:lineRule="auto"/>
        <w:rPr>
          <w:rFonts w:ascii="Times New Roman" w:hAnsi="Times New Roman" w:cs="Times New Roman"/>
          <w:color w:val="0000FF"/>
          <w:sz w:val="24"/>
          <w:szCs w:val="24"/>
          <w:u w:val="single"/>
          <w:lang w:val="en-US"/>
        </w:rPr>
      </w:pPr>
    </w:p>
    <w:p w:rsidR="003315F1" w:rsidRPr="003315F1" w:rsidRDefault="003315F1" w:rsidP="00655AEB">
      <w:pPr>
        <w:spacing w:line="360" w:lineRule="auto"/>
        <w:rPr>
          <w:rFonts w:ascii="Times New Roman" w:hAnsi="Times New Roman" w:cs="Times New Roman"/>
          <w:color w:val="0000FF"/>
          <w:sz w:val="24"/>
          <w:szCs w:val="24"/>
          <w:u w:val="single"/>
          <w:lang w:val="en-US"/>
        </w:rPr>
      </w:pPr>
    </w:p>
    <w:bookmarkEnd w:id="32"/>
    <w:bookmarkEnd w:id="33"/>
    <w:bookmarkEnd w:id="34"/>
    <w:bookmarkEnd w:id="35"/>
    <w:bookmarkEnd w:id="36"/>
    <w:p w:rsidR="00655AEB" w:rsidRPr="00E87AF4" w:rsidRDefault="00655AEB" w:rsidP="00655AEB">
      <w:pPr>
        <w:rPr>
          <w:rFonts w:ascii="Arial" w:hAnsi="Arial" w:cs="Arial"/>
          <w:b/>
          <w:bCs/>
          <w:sz w:val="28"/>
          <w:szCs w:val="28"/>
        </w:rPr>
      </w:pPr>
      <w:r w:rsidRPr="00E87AF4">
        <w:rPr>
          <w:rFonts w:ascii="Arial" w:hAnsi="Arial" w:cs="Arial"/>
          <w:b/>
          <w:bCs/>
          <w:sz w:val="28"/>
          <w:szCs w:val="28"/>
        </w:rPr>
        <w:lastRenderedPageBreak/>
        <w:t>Examinationsprotokoll 970A04</w:t>
      </w:r>
    </w:p>
    <w:p w:rsidR="00655AEB" w:rsidRPr="00E87AF4" w:rsidRDefault="00655AEB" w:rsidP="00655AEB">
      <w:pPr>
        <w:ind w:firstLine="1293"/>
        <w:rPr>
          <w:rFonts w:ascii="Arial" w:hAnsi="Arial" w:cs="Arial"/>
          <w:b/>
          <w:bCs/>
          <w:i/>
          <w:iCs/>
        </w:rPr>
      </w:pPr>
      <w:r w:rsidRPr="00E87AF4">
        <w:rPr>
          <w:rFonts w:ascii="Arial" w:hAnsi="Arial" w:cs="Arial"/>
          <w:b/>
          <w:bCs/>
          <w:i/>
          <w:iCs/>
        </w:rPr>
        <w:t xml:space="preserve">Studentens namn                                                       Betyg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468"/>
      </w:tblGrid>
      <w:tr w:rsidR="00655AEB" w:rsidRPr="00E87AF4" w:rsidTr="00086297">
        <w:tc>
          <w:tcPr>
            <w:tcW w:w="4606" w:type="dxa"/>
            <w:shd w:val="clear" w:color="auto" w:fill="auto"/>
          </w:tcPr>
          <w:p w:rsidR="00655AEB" w:rsidRPr="00E87AF4" w:rsidRDefault="00655AEB" w:rsidP="00086297">
            <w:pPr>
              <w:rPr>
                <w:rFonts w:ascii="Calibri" w:eastAsia="Calibri" w:hAnsi="Calibri"/>
              </w:rPr>
            </w:pPr>
            <w:r w:rsidRPr="00E87AF4">
              <w:rPr>
                <w:rFonts w:ascii="Arial Unicode MS" w:eastAsia="Calibri" w:hAnsi="Arial Unicode MS" w:cs="Arial Unicode MS"/>
                <w:sz w:val="28"/>
                <w:szCs w:val="28"/>
              </w:rPr>
              <w:t xml:space="preserve">Krav på </w:t>
            </w:r>
            <w:r w:rsidRPr="00E87AF4">
              <w:rPr>
                <w:rFonts w:ascii="Arial Unicode MS" w:eastAsia="Calibri" w:hAnsi="Arial Unicode MS" w:cs="Arial Unicode MS"/>
                <w:b/>
                <w:bCs/>
                <w:i/>
                <w:iCs/>
                <w:sz w:val="28"/>
                <w:szCs w:val="28"/>
              </w:rPr>
              <w:t>godkänd</w:t>
            </w:r>
            <w:r w:rsidRPr="00E87AF4">
              <w:rPr>
                <w:rFonts w:ascii="Arial Unicode MS" w:eastAsia="Calibri" w:hAnsi="Arial Unicode MS" w:cs="Arial Unicode MS"/>
                <w:sz w:val="28"/>
                <w:szCs w:val="28"/>
              </w:rPr>
              <w:t xml:space="preserve">  text</w:t>
            </w: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autoSpaceDE w:val="0"/>
              <w:autoSpaceDN w:val="0"/>
              <w:adjustRightInd w:val="0"/>
              <w:rPr>
                <w:rFonts w:ascii="Calibri" w:eastAsia="Calibri" w:hAnsi="Calibri"/>
                <w:bCs/>
                <w:color w:val="000000"/>
                <w:sz w:val="23"/>
                <w:szCs w:val="23"/>
              </w:rPr>
            </w:pPr>
            <w:r w:rsidRPr="00E87AF4">
              <w:rPr>
                <w:rFonts w:ascii="Calibri" w:eastAsia="Calibri" w:hAnsi="Calibri"/>
                <w:bCs/>
                <w:color w:val="000000"/>
                <w:sz w:val="23"/>
                <w:szCs w:val="23"/>
              </w:rPr>
              <w:t>Att rapporten innehåller de efterfrågade delarna</w:t>
            </w:r>
          </w:p>
          <w:p w:rsidR="00655AEB" w:rsidRPr="00E87AF4" w:rsidRDefault="00655AEB" w:rsidP="00086297">
            <w:pPr>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autoSpaceDE w:val="0"/>
              <w:autoSpaceDN w:val="0"/>
              <w:adjustRightInd w:val="0"/>
              <w:rPr>
                <w:rFonts w:ascii="Calibri" w:eastAsia="Calibri" w:hAnsi="Calibri"/>
              </w:rPr>
            </w:pPr>
            <w:r w:rsidRPr="00E87AF4">
              <w:rPr>
                <w:rFonts w:ascii="Calibri" w:eastAsia="Calibri" w:hAnsi="Calibri"/>
              </w:rPr>
              <w:t>Att relevanta frågeställningar i relation till syftet skapas</w:t>
            </w:r>
          </w:p>
          <w:p w:rsidR="00655AEB" w:rsidRPr="00E87AF4" w:rsidRDefault="00655AEB" w:rsidP="00086297">
            <w:pPr>
              <w:autoSpaceDE w:val="0"/>
              <w:autoSpaceDN w:val="0"/>
              <w:adjustRightInd w:val="0"/>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autoSpaceDE w:val="0"/>
              <w:autoSpaceDN w:val="0"/>
              <w:adjustRightInd w:val="0"/>
              <w:rPr>
                <w:rFonts w:ascii="Calibri" w:eastAsia="Calibri" w:hAnsi="Calibri"/>
                <w:bCs/>
                <w:color w:val="000000"/>
                <w:sz w:val="23"/>
                <w:szCs w:val="23"/>
              </w:rPr>
            </w:pPr>
            <w:r w:rsidRPr="00E87AF4">
              <w:rPr>
                <w:rFonts w:ascii="Calibri" w:eastAsia="Calibri" w:hAnsi="Calibri"/>
                <w:bCs/>
                <w:color w:val="000000"/>
                <w:sz w:val="23"/>
                <w:szCs w:val="23"/>
              </w:rPr>
              <w:t>Att referens och språkbehandling har god standard och är vetenskaplig.</w:t>
            </w:r>
          </w:p>
          <w:p w:rsidR="00655AEB" w:rsidRPr="00E87AF4" w:rsidRDefault="00655AEB" w:rsidP="00086297">
            <w:pPr>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autoSpaceDE w:val="0"/>
              <w:autoSpaceDN w:val="0"/>
              <w:adjustRightInd w:val="0"/>
              <w:rPr>
                <w:rFonts w:ascii="Calibri" w:eastAsia="Calibri" w:hAnsi="Calibri"/>
              </w:rPr>
            </w:pPr>
            <w:r w:rsidRPr="00E87AF4">
              <w:rPr>
                <w:rFonts w:ascii="Calibri" w:eastAsia="Calibri" w:hAnsi="Calibri"/>
              </w:rPr>
              <w:t>Att syfte och frågeställningar besvaras på ett tydligt och relevant sätt i relation till uppgiftens övergripande tema och till Läroplanen.</w:t>
            </w:r>
          </w:p>
          <w:p w:rsidR="00655AEB" w:rsidRPr="00E87AF4" w:rsidRDefault="00655AEB" w:rsidP="00086297">
            <w:pPr>
              <w:autoSpaceDE w:val="0"/>
              <w:autoSpaceDN w:val="0"/>
              <w:adjustRightInd w:val="0"/>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autoSpaceDE w:val="0"/>
              <w:autoSpaceDN w:val="0"/>
              <w:adjustRightInd w:val="0"/>
              <w:rPr>
                <w:rFonts w:ascii="Calibri" w:eastAsia="Calibri" w:hAnsi="Calibri"/>
                <w:bCs/>
                <w:color w:val="000000"/>
                <w:sz w:val="23"/>
                <w:szCs w:val="23"/>
              </w:rPr>
            </w:pPr>
            <w:r w:rsidRPr="00E87AF4">
              <w:rPr>
                <w:rFonts w:ascii="Calibri" w:eastAsia="Calibri" w:hAnsi="Calibri"/>
                <w:bCs/>
                <w:color w:val="000000"/>
                <w:sz w:val="23"/>
                <w:szCs w:val="23"/>
              </w:rPr>
              <w:t xml:space="preserve">Att den studerande använder litteraturen i diskussionen för att anta en granskande och problematiserande hållning i relation till det studerade fenomenet/problematiken. </w:t>
            </w:r>
          </w:p>
          <w:p w:rsidR="00655AEB" w:rsidRPr="00E87AF4" w:rsidRDefault="00655AEB" w:rsidP="00086297">
            <w:pPr>
              <w:autoSpaceDE w:val="0"/>
              <w:autoSpaceDN w:val="0"/>
              <w:adjustRightInd w:val="0"/>
              <w:rPr>
                <w:rFonts w:ascii="Calibri" w:eastAsia="Calibri" w:hAnsi="Calibri"/>
                <w:bCs/>
                <w:color w:val="000000"/>
                <w:sz w:val="23"/>
                <w:szCs w:val="23"/>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rPr>
                <w:rFonts w:ascii="Calibri" w:eastAsia="Calibri" w:hAnsi="Calibri"/>
              </w:rPr>
            </w:pPr>
            <w:r w:rsidRPr="00E87AF4">
              <w:rPr>
                <w:rFonts w:ascii="Arial Unicode MS" w:eastAsia="Calibri" w:hAnsi="Arial Unicode MS" w:cs="Arial Unicode MS"/>
                <w:sz w:val="28"/>
                <w:szCs w:val="28"/>
              </w:rPr>
              <w:t xml:space="preserve">Krav på </w:t>
            </w:r>
            <w:r w:rsidRPr="00E87AF4">
              <w:rPr>
                <w:rFonts w:ascii="Arial Unicode MS" w:eastAsia="Calibri" w:hAnsi="Arial Unicode MS" w:cs="Arial Unicode MS"/>
                <w:b/>
                <w:i/>
                <w:sz w:val="28"/>
                <w:szCs w:val="28"/>
              </w:rPr>
              <w:t>väl</w:t>
            </w:r>
            <w:r w:rsidRPr="00E87AF4">
              <w:rPr>
                <w:rFonts w:ascii="Arial Unicode MS" w:eastAsia="Calibri" w:hAnsi="Arial Unicode MS" w:cs="Arial Unicode MS"/>
                <w:b/>
                <w:sz w:val="28"/>
                <w:szCs w:val="28"/>
              </w:rPr>
              <w:t xml:space="preserve"> </w:t>
            </w:r>
            <w:r w:rsidRPr="00E87AF4">
              <w:rPr>
                <w:rFonts w:ascii="Arial Unicode MS" w:eastAsia="Calibri" w:hAnsi="Arial Unicode MS" w:cs="Arial Unicode MS"/>
                <w:b/>
                <w:bCs/>
                <w:i/>
                <w:iCs/>
                <w:sz w:val="28"/>
                <w:szCs w:val="28"/>
              </w:rPr>
              <w:t>godkänd</w:t>
            </w:r>
            <w:r w:rsidRPr="00E87AF4">
              <w:rPr>
                <w:rFonts w:ascii="Arial Unicode MS" w:eastAsia="Calibri" w:hAnsi="Arial Unicode MS" w:cs="Arial Unicode MS"/>
                <w:sz w:val="28"/>
                <w:szCs w:val="28"/>
              </w:rPr>
              <w:t xml:space="preserve">  text</w:t>
            </w: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rPr>
                <w:rFonts w:ascii="Calibri" w:eastAsia="Calibri" w:hAnsi="Calibri"/>
              </w:rPr>
            </w:pPr>
            <w:r w:rsidRPr="00E87AF4">
              <w:rPr>
                <w:rFonts w:ascii="Calibri" w:eastAsia="Calibri" w:hAnsi="Calibri"/>
              </w:rPr>
              <w:t>Kraven på godkänd ska vara uppfyllda</w:t>
            </w:r>
          </w:p>
          <w:p w:rsidR="00655AEB" w:rsidRPr="00E87AF4" w:rsidRDefault="00655AEB" w:rsidP="00086297">
            <w:pPr>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rPr>
                <w:rFonts w:ascii="Calibri" w:eastAsia="Calibri" w:hAnsi="Calibri"/>
                <w:sz w:val="23"/>
                <w:szCs w:val="23"/>
              </w:rPr>
            </w:pPr>
            <w:r w:rsidRPr="00E87AF4">
              <w:rPr>
                <w:rFonts w:ascii="Calibri" w:eastAsia="Calibri" w:hAnsi="Calibri"/>
                <w:bCs/>
                <w:color w:val="000000"/>
                <w:sz w:val="23"/>
                <w:szCs w:val="23"/>
              </w:rPr>
              <w:t xml:space="preserve">Att </w:t>
            </w:r>
            <w:r w:rsidRPr="00E87AF4">
              <w:rPr>
                <w:rFonts w:ascii="Calibri" w:eastAsia="Calibri" w:hAnsi="Calibri"/>
                <w:color w:val="000000"/>
                <w:sz w:val="23"/>
                <w:szCs w:val="23"/>
              </w:rPr>
              <w:t xml:space="preserve">den studerande ska djupgående problematisera </w:t>
            </w:r>
            <w:r w:rsidRPr="00E87AF4">
              <w:rPr>
                <w:rFonts w:ascii="Calibri" w:eastAsia="Calibri" w:hAnsi="Calibri"/>
                <w:sz w:val="23"/>
                <w:szCs w:val="23"/>
              </w:rPr>
              <w:t>de ämnen som behandlas</w:t>
            </w:r>
          </w:p>
          <w:p w:rsidR="00655AEB" w:rsidRPr="00E87AF4" w:rsidRDefault="00655AEB" w:rsidP="00086297">
            <w:pPr>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r w:rsidR="00655AEB" w:rsidRPr="00E87AF4" w:rsidTr="00086297">
        <w:tc>
          <w:tcPr>
            <w:tcW w:w="4606" w:type="dxa"/>
            <w:shd w:val="clear" w:color="auto" w:fill="auto"/>
          </w:tcPr>
          <w:p w:rsidR="00655AEB" w:rsidRPr="00E87AF4" w:rsidRDefault="00655AEB" w:rsidP="00086297">
            <w:pPr>
              <w:rPr>
                <w:rFonts w:ascii="Calibri" w:eastAsia="Calibri" w:hAnsi="Calibri"/>
              </w:rPr>
            </w:pPr>
            <w:r w:rsidRPr="00E87AF4">
              <w:rPr>
                <w:rFonts w:ascii="Calibri" w:eastAsia="Calibri" w:hAnsi="Calibri"/>
                <w:sz w:val="23"/>
                <w:szCs w:val="23"/>
              </w:rPr>
              <w:t xml:space="preserve">Att den studerande visar självständighet i sina resonemang. </w:t>
            </w:r>
            <w:r w:rsidRPr="00E87AF4">
              <w:rPr>
                <w:rFonts w:ascii="Calibri" w:eastAsia="Calibri" w:hAnsi="Calibri"/>
                <w:color w:val="000000"/>
                <w:sz w:val="23"/>
                <w:szCs w:val="23"/>
              </w:rPr>
              <w:t xml:space="preserve"> </w:t>
            </w:r>
          </w:p>
          <w:p w:rsidR="00655AEB" w:rsidRPr="00E87AF4" w:rsidRDefault="00655AEB" w:rsidP="00086297">
            <w:pPr>
              <w:rPr>
                <w:rFonts w:ascii="Calibri" w:eastAsia="Calibri" w:hAnsi="Calibri"/>
              </w:rPr>
            </w:pPr>
          </w:p>
        </w:tc>
        <w:tc>
          <w:tcPr>
            <w:tcW w:w="4606" w:type="dxa"/>
            <w:shd w:val="clear" w:color="auto" w:fill="auto"/>
          </w:tcPr>
          <w:p w:rsidR="00655AEB" w:rsidRPr="00E87AF4" w:rsidRDefault="00655AEB" w:rsidP="00086297">
            <w:pPr>
              <w:rPr>
                <w:rFonts w:ascii="Calibri" w:eastAsia="Calibri" w:hAnsi="Calibri"/>
              </w:rPr>
            </w:pPr>
          </w:p>
        </w:tc>
      </w:tr>
    </w:tbl>
    <w:p w:rsidR="00655AEB" w:rsidRPr="00E87AF4" w:rsidRDefault="00655AEB" w:rsidP="00655AEB">
      <w:pPr>
        <w:ind w:left="426"/>
        <w:rPr>
          <w:rFonts w:ascii="Arial" w:hAnsi="Arial" w:cs="Arial"/>
        </w:rPr>
      </w:pPr>
    </w:p>
    <w:p w:rsidR="00655AEB" w:rsidRPr="00E87AF4" w:rsidRDefault="00655AEB" w:rsidP="00655AEB">
      <w:pPr>
        <w:ind w:left="426"/>
        <w:rPr>
          <w:rFonts w:ascii="Arial" w:hAnsi="Arial" w:cs="Arial"/>
        </w:rPr>
      </w:pPr>
      <w:r w:rsidRPr="00E87AF4">
        <w:rPr>
          <w:rFonts w:ascii="Arial" w:hAnsi="Arial" w:cs="Arial"/>
        </w:rPr>
        <w:t xml:space="preserve">Kommentarer: </w:t>
      </w:r>
    </w:p>
    <w:p w:rsidR="00655AEB" w:rsidRPr="00E87AF4" w:rsidRDefault="00655AEB" w:rsidP="00655AEB">
      <w:pPr>
        <w:ind w:left="405"/>
      </w:pPr>
      <w:r w:rsidRPr="00E87AF4">
        <w:t>Vid U: -</w:t>
      </w:r>
    </w:p>
    <w:p w:rsidR="00655AEB" w:rsidRDefault="00655AEB" w:rsidP="00655AEB">
      <w:r>
        <w:lastRenderedPageBreak/>
        <w:t xml:space="preserve">                                                          </w:t>
      </w:r>
    </w:p>
    <w:p w:rsidR="00655AEB" w:rsidRDefault="00655AEB" w:rsidP="00655AEB"/>
    <w:p w:rsidR="00655AEB" w:rsidRDefault="00655AEB" w:rsidP="00655AEB"/>
    <w:p w:rsidR="009A1179" w:rsidRDefault="009A1179"/>
    <w:sectPr w:rsidR="009A117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AEB" w:rsidRDefault="00655AEB" w:rsidP="00655AEB">
      <w:pPr>
        <w:spacing w:after="0" w:line="240" w:lineRule="auto"/>
      </w:pPr>
      <w:r>
        <w:separator/>
      </w:r>
    </w:p>
  </w:endnote>
  <w:endnote w:type="continuationSeparator" w:id="0">
    <w:p w:rsidR="00655AEB" w:rsidRDefault="00655AEB" w:rsidP="0065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2170292"/>
      <w:docPartObj>
        <w:docPartGallery w:val="Page Numbers (Bottom of Page)"/>
        <w:docPartUnique/>
      </w:docPartObj>
    </w:sdtPr>
    <w:sdtEndPr/>
    <w:sdtContent>
      <w:p w:rsidR="00F7183A" w:rsidRDefault="00655AEB">
        <w:pPr>
          <w:pStyle w:val="Sidfot"/>
          <w:jc w:val="center"/>
        </w:pPr>
        <w:r>
          <w:fldChar w:fldCharType="begin"/>
        </w:r>
        <w:r>
          <w:instrText>PAGE   \* MERGEFORMAT</w:instrText>
        </w:r>
        <w:r>
          <w:fldChar w:fldCharType="separate"/>
        </w:r>
        <w:r w:rsidR="0005027D">
          <w:rPr>
            <w:noProof/>
          </w:rPr>
          <w:t>15</w:t>
        </w:r>
        <w:r>
          <w:fldChar w:fldCharType="end"/>
        </w:r>
      </w:p>
    </w:sdtContent>
  </w:sdt>
  <w:p w:rsidR="00F7183A" w:rsidRDefault="000502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AEB" w:rsidRDefault="00655AEB" w:rsidP="00655AEB">
      <w:pPr>
        <w:spacing w:after="0" w:line="240" w:lineRule="auto"/>
      </w:pPr>
      <w:r>
        <w:separator/>
      </w:r>
    </w:p>
  </w:footnote>
  <w:footnote w:type="continuationSeparator" w:id="0">
    <w:p w:rsidR="00655AEB" w:rsidRDefault="00655AEB" w:rsidP="00655AEB">
      <w:pPr>
        <w:spacing w:after="0" w:line="240" w:lineRule="auto"/>
      </w:pPr>
      <w:r>
        <w:continuationSeparator/>
      </w:r>
    </w:p>
  </w:footnote>
  <w:footnote w:id="1">
    <w:p w:rsidR="00655AEB" w:rsidRDefault="00655AEB" w:rsidP="00655AEB">
      <w:pPr>
        <w:pStyle w:val="Fotnotstext"/>
        <w:rPr>
          <w:lang w:val="sv-SE"/>
        </w:rPr>
      </w:pPr>
    </w:p>
  </w:footnote>
  <w:footnote w:id="2">
    <w:p w:rsidR="00655AEB" w:rsidRDefault="00655AEB" w:rsidP="00655AEB">
      <w:pPr>
        <w:pStyle w:val="Fotnotstext"/>
        <w:rPr>
          <w:lang w:val="sv-SE"/>
        </w:rPr>
      </w:pPr>
      <w:r>
        <w:rPr>
          <w:rStyle w:val="Fotnotsreferens"/>
          <w:sz w:val="20"/>
        </w:rPr>
        <w:footnoteRef/>
      </w:r>
      <w:r>
        <w:rPr>
          <w:sz w:val="20"/>
          <w:lang w:val="sv-SE"/>
        </w:rPr>
        <w:t xml:space="preserve"> Hult och Hult 2003 s. 11.</w:t>
      </w:r>
    </w:p>
  </w:footnote>
  <w:footnote w:id="3">
    <w:p w:rsidR="00655AEB" w:rsidRDefault="00655AEB" w:rsidP="00655AEB">
      <w:pPr>
        <w:pStyle w:val="Fotnotstext"/>
        <w:rPr>
          <w:lang w:val="sv-SE"/>
        </w:rPr>
      </w:pPr>
      <w:r>
        <w:rPr>
          <w:rStyle w:val="Fotnotsreferens"/>
          <w:sz w:val="20"/>
        </w:rPr>
        <w:footnoteRef/>
      </w:r>
      <w:r>
        <w:rPr>
          <w:sz w:val="20"/>
          <w:lang w:val="sv-SE"/>
        </w:rPr>
        <w:t xml:space="preserve"> Se Hult och Hult 2003 s. 29, 33.</w:t>
      </w:r>
    </w:p>
  </w:footnote>
  <w:footnote w:id="4">
    <w:p w:rsidR="00655AEB" w:rsidRDefault="00655AEB" w:rsidP="00655AEB">
      <w:pPr>
        <w:pStyle w:val="Fotnotstext"/>
        <w:rPr>
          <w:lang w:val="sv-SE"/>
        </w:rPr>
      </w:pPr>
      <w:r>
        <w:rPr>
          <w:rStyle w:val="Fotnotsreferens"/>
          <w:sz w:val="20"/>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5">
    <w:p w:rsidR="00655AEB" w:rsidRDefault="00655AEB" w:rsidP="00655AEB">
      <w:pPr>
        <w:pStyle w:val="Fotnotstext"/>
        <w:rPr>
          <w:lang w:val="sv-SE"/>
        </w:rPr>
      </w:pPr>
      <w:r>
        <w:rPr>
          <w:rStyle w:val="Fotnotsreferens"/>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678"/>
    <w:multiLevelType w:val="hybridMultilevel"/>
    <w:tmpl w:val="C038AB2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 w15:restartNumberingAfterBreak="0">
    <w:nsid w:val="136E051A"/>
    <w:multiLevelType w:val="hybridMultilevel"/>
    <w:tmpl w:val="B46AF7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77118C"/>
    <w:multiLevelType w:val="hybridMultilevel"/>
    <w:tmpl w:val="DD62993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76700E7"/>
    <w:multiLevelType w:val="hybridMultilevel"/>
    <w:tmpl w:val="8272CA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B63702"/>
    <w:multiLevelType w:val="hybridMultilevel"/>
    <w:tmpl w:val="1D2A3D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C6B579D"/>
    <w:multiLevelType w:val="hybridMultilevel"/>
    <w:tmpl w:val="EE8C03A8"/>
    <w:lvl w:ilvl="0" w:tplc="4E4E63F6">
      <w:start w:val="2"/>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FA66779"/>
    <w:multiLevelType w:val="hybridMultilevel"/>
    <w:tmpl w:val="402EA4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0B331EF"/>
    <w:multiLevelType w:val="hybridMultilevel"/>
    <w:tmpl w:val="6C4C2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4213492"/>
    <w:multiLevelType w:val="hybridMultilevel"/>
    <w:tmpl w:val="8C9CB208"/>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9" w15:restartNumberingAfterBreak="0">
    <w:nsid w:val="5D2F23C8"/>
    <w:multiLevelType w:val="hybridMultilevel"/>
    <w:tmpl w:val="B14C38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289648D"/>
    <w:multiLevelType w:val="hybridMultilevel"/>
    <w:tmpl w:val="E83AB51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1" w15:restartNumberingAfterBreak="0">
    <w:nsid w:val="63197715"/>
    <w:multiLevelType w:val="hybridMultilevel"/>
    <w:tmpl w:val="7BCA6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7225D85"/>
    <w:multiLevelType w:val="hybridMultilevel"/>
    <w:tmpl w:val="B1F6C8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7C0C1E62"/>
    <w:multiLevelType w:val="hybridMultilevel"/>
    <w:tmpl w:val="F7FE7C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13"/>
  </w:num>
  <w:num w:numId="6">
    <w:abstractNumId w:val="0"/>
  </w:num>
  <w:num w:numId="7">
    <w:abstractNumId w:val="3"/>
  </w:num>
  <w:num w:numId="8">
    <w:abstractNumId w:val="12"/>
  </w:num>
  <w:num w:numId="9">
    <w:abstractNumId w:val="2"/>
  </w:num>
  <w:num w:numId="10">
    <w:abstractNumId w:val="10"/>
  </w:num>
  <w:num w:numId="11">
    <w:abstractNumId w:val="8"/>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EB"/>
    <w:rsid w:val="00020087"/>
    <w:rsid w:val="0005027D"/>
    <w:rsid w:val="00105E5A"/>
    <w:rsid w:val="001C78DB"/>
    <w:rsid w:val="00284BD3"/>
    <w:rsid w:val="0029366E"/>
    <w:rsid w:val="003176DD"/>
    <w:rsid w:val="00330CB4"/>
    <w:rsid w:val="003315F1"/>
    <w:rsid w:val="003B14F0"/>
    <w:rsid w:val="00420B4E"/>
    <w:rsid w:val="0042134F"/>
    <w:rsid w:val="004C3D03"/>
    <w:rsid w:val="00574A97"/>
    <w:rsid w:val="00601056"/>
    <w:rsid w:val="00655AEB"/>
    <w:rsid w:val="00660F5E"/>
    <w:rsid w:val="006F7CF2"/>
    <w:rsid w:val="00712A13"/>
    <w:rsid w:val="009A1179"/>
    <w:rsid w:val="00A07D0A"/>
    <w:rsid w:val="00AC06EE"/>
    <w:rsid w:val="00B23DD4"/>
    <w:rsid w:val="00B405EC"/>
    <w:rsid w:val="00B62F16"/>
    <w:rsid w:val="00BA7F84"/>
    <w:rsid w:val="00CA437D"/>
    <w:rsid w:val="00D42C90"/>
    <w:rsid w:val="00DF07A0"/>
    <w:rsid w:val="00E95200"/>
    <w:rsid w:val="00F57033"/>
    <w:rsid w:val="00FF06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CAC6"/>
  <w15:chartTrackingRefBased/>
  <w15:docId w15:val="{9C1FE4E6-7FF5-464C-AC63-392E30F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AEB"/>
  </w:style>
  <w:style w:type="paragraph" w:styleId="Rubrik1">
    <w:name w:val="heading 1"/>
    <w:basedOn w:val="Normal"/>
    <w:next w:val="Normal"/>
    <w:link w:val="Rubrik1Char"/>
    <w:qFormat/>
    <w:rsid w:val="00655AEB"/>
    <w:pPr>
      <w:keepNext/>
      <w:spacing w:after="0" w:line="240" w:lineRule="auto"/>
      <w:outlineLvl w:val="0"/>
    </w:pPr>
    <w:rPr>
      <w:rFonts w:ascii="Times New Roman" w:eastAsia="Times New Roman" w:hAnsi="Times New Roman" w:cs="Times New Roman"/>
      <w:b/>
      <w:bCs/>
      <w:sz w:val="24"/>
      <w:szCs w:val="24"/>
      <w:lang w:eastAsia="sv-SE"/>
    </w:rPr>
  </w:style>
  <w:style w:type="paragraph" w:styleId="Rubrik2">
    <w:name w:val="heading 2"/>
    <w:basedOn w:val="Normal"/>
    <w:next w:val="Normal"/>
    <w:link w:val="Rubrik2Char"/>
    <w:qFormat/>
    <w:rsid w:val="00655AEB"/>
    <w:pPr>
      <w:keepNext/>
      <w:spacing w:after="0" w:line="240" w:lineRule="auto"/>
      <w:outlineLvl w:val="1"/>
    </w:pPr>
    <w:rPr>
      <w:rFonts w:ascii="Times New Roman" w:eastAsia="Times New Roman" w:hAnsi="Times New Roman" w:cs="Times New Roman"/>
      <w:b/>
      <w:sz w:val="28"/>
      <w:szCs w:val="20"/>
      <w:lang w:eastAsia="sv-SE"/>
    </w:rPr>
  </w:style>
  <w:style w:type="paragraph" w:styleId="Rubrik3">
    <w:name w:val="heading 3"/>
    <w:basedOn w:val="Normal"/>
    <w:next w:val="Normal"/>
    <w:link w:val="Rubrik3Char"/>
    <w:qFormat/>
    <w:rsid w:val="00655AEB"/>
    <w:pPr>
      <w:keepNext/>
      <w:spacing w:after="0" w:line="240" w:lineRule="auto"/>
      <w:outlineLvl w:val="2"/>
    </w:pPr>
    <w:rPr>
      <w:rFonts w:ascii="Times New Roman" w:eastAsia="Times New Roman" w:hAnsi="Times New Roman" w:cs="Times New Roman"/>
      <w:i/>
      <w:iCs/>
      <w:sz w:val="24"/>
      <w:szCs w:val="2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655AEB"/>
    <w:rPr>
      <w:rFonts w:ascii="Times New Roman" w:eastAsia="Times New Roman" w:hAnsi="Times New Roman" w:cs="Times New Roman"/>
      <w:b/>
      <w:bCs/>
      <w:sz w:val="24"/>
      <w:szCs w:val="24"/>
      <w:lang w:eastAsia="sv-SE"/>
    </w:rPr>
  </w:style>
  <w:style w:type="character" w:customStyle="1" w:styleId="Rubrik2Char">
    <w:name w:val="Rubrik 2 Char"/>
    <w:basedOn w:val="Standardstycketeckensnitt"/>
    <w:link w:val="Rubrik2"/>
    <w:rsid w:val="00655AEB"/>
    <w:rPr>
      <w:rFonts w:ascii="Times New Roman" w:eastAsia="Times New Roman" w:hAnsi="Times New Roman" w:cs="Times New Roman"/>
      <w:b/>
      <w:sz w:val="28"/>
      <w:szCs w:val="20"/>
      <w:lang w:eastAsia="sv-SE"/>
    </w:rPr>
  </w:style>
  <w:style w:type="character" w:customStyle="1" w:styleId="Rubrik3Char">
    <w:name w:val="Rubrik 3 Char"/>
    <w:basedOn w:val="Standardstycketeckensnitt"/>
    <w:link w:val="Rubrik3"/>
    <w:rsid w:val="00655AEB"/>
    <w:rPr>
      <w:rFonts w:ascii="Times New Roman" w:eastAsia="Times New Roman" w:hAnsi="Times New Roman" w:cs="Times New Roman"/>
      <w:i/>
      <w:iCs/>
      <w:sz w:val="24"/>
      <w:szCs w:val="23"/>
      <w:lang w:eastAsia="sv-SE"/>
    </w:rPr>
  </w:style>
  <w:style w:type="paragraph" w:customStyle="1" w:styleId="Default">
    <w:name w:val="Default"/>
    <w:rsid w:val="00655AEB"/>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character" w:styleId="Hyperlnk">
    <w:name w:val="Hyperlink"/>
    <w:semiHidden/>
    <w:rsid w:val="00655AEB"/>
    <w:rPr>
      <w:color w:val="0000FF"/>
      <w:u w:val="single"/>
    </w:rPr>
  </w:style>
  <w:style w:type="paragraph" w:styleId="Liststycke">
    <w:name w:val="List Paragraph"/>
    <w:basedOn w:val="Normal"/>
    <w:uiPriority w:val="34"/>
    <w:qFormat/>
    <w:rsid w:val="00655AEB"/>
    <w:pPr>
      <w:spacing w:after="0" w:line="240" w:lineRule="auto"/>
      <w:ind w:left="720"/>
      <w:contextualSpacing/>
    </w:pPr>
    <w:rPr>
      <w:rFonts w:ascii="Times New Roman" w:eastAsia="Times New Roman" w:hAnsi="Times New Roman" w:cs="Times New Roman"/>
      <w:sz w:val="24"/>
      <w:szCs w:val="24"/>
      <w:lang w:eastAsia="sv-SE"/>
    </w:rPr>
  </w:style>
  <w:style w:type="paragraph" w:styleId="Fotnotstext">
    <w:name w:val="footnote text"/>
    <w:basedOn w:val="Normal"/>
    <w:link w:val="FotnotstextChar"/>
    <w:semiHidden/>
    <w:rsid w:val="00655AEB"/>
    <w:pPr>
      <w:spacing w:after="0" w:line="220" w:lineRule="exact"/>
      <w:jc w:val="both"/>
    </w:pPr>
    <w:rPr>
      <w:rFonts w:ascii="Sabon" w:eastAsia="Times New Roman" w:hAnsi="Sabon" w:cs="Times New Roman"/>
      <w:noProof/>
      <w:sz w:val="18"/>
      <w:szCs w:val="20"/>
      <w:lang w:val="en-US"/>
    </w:rPr>
  </w:style>
  <w:style w:type="character" w:customStyle="1" w:styleId="FotnotstextChar">
    <w:name w:val="Fotnotstext Char"/>
    <w:basedOn w:val="Standardstycketeckensnitt"/>
    <w:link w:val="Fotnotstext"/>
    <w:semiHidden/>
    <w:rsid w:val="00655AEB"/>
    <w:rPr>
      <w:rFonts w:ascii="Sabon" w:eastAsia="Times New Roman" w:hAnsi="Sabon" w:cs="Times New Roman"/>
      <w:noProof/>
      <w:sz w:val="18"/>
      <w:szCs w:val="20"/>
      <w:lang w:val="en-US"/>
    </w:rPr>
  </w:style>
  <w:style w:type="character" w:styleId="Fotnotsreferens">
    <w:name w:val="footnote reference"/>
    <w:semiHidden/>
    <w:rsid w:val="00655AEB"/>
    <w:rPr>
      <w:rFonts w:ascii="Times New Roman" w:hAnsi="Times New Roman" w:cs="Times New Roman"/>
      <w:vertAlign w:val="superscript"/>
    </w:rPr>
  </w:style>
  <w:style w:type="paragraph" w:styleId="Sidfot">
    <w:name w:val="footer"/>
    <w:basedOn w:val="Normal"/>
    <w:link w:val="SidfotChar"/>
    <w:uiPriority w:val="99"/>
    <w:unhideWhenUsed/>
    <w:rsid w:val="00655AEB"/>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655AEB"/>
  </w:style>
  <w:style w:type="paragraph" w:styleId="Ballongtext">
    <w:name w:val="Balloon Text"/>
    <w:basedOn w:val="Normal"/>
    <w:link w:val="BallongtextChar"/>
    <w:uiPriority w:val="99"/>
    <w:semiHidden/>
    <w:unhideWhenUsed/>
    <w:rsid w:val="00DF07A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07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na.mart&#237;n.bylund@liu.s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ingrid.karslsson@liu.se" TargetMode="External"/><Relationship Id="rId17" Type="http://schemas.openxmlformats.org/officeDocument/2006/relationships/hyperlink" Target="https://mail.liu.se/owa/redir.aspx?C=dPwZAUcCS0uGrapCbSZMfu7iIHYiydAIO_FquSc6COvoKDxfTKCD10eBbG2fM_FFNF3_UTrU3MQ.&amp;URL=http%3a%2f%2fwww.diva-portal.org%2fsmash%2fget%2fdiva2%3a428250%2fFULLTEXT01.pdf" TargetMode="External"/><Relationship Id="rId2" Type="http://schemas.openxmlformats.org/officeDocument/2006/relationships/numbering" Target="numbering.xml"/><Relationship Id="rId16" Type="http://schemas.openxmlformats.org/officeDocument/2006/relationships/hyperlink" Target="https://mail.liu.se/owa/redir.aspx?C=dPwZAUcCS0uGrapCbSZMfu7iIHYiydAIO_FquSc6COvoKDxfTKCD10eBbG2fM_FFNF3_UTrU3MQ.&amp;URL=http%3a%2f%2fwww.lararnasnyheter.se%2fpedagogiska-magasinet%2f2011%2f11%2f10%2fgrupparbete-arbetsform-daligt-rykt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arina.elfstr&#246;m.pettersson@liu.se" TargetMode="External"/><Relationship Id="rId5" Type="http://schemas.openxmlformats.org/officeDocument/2006/relationships/webSettings" Target="webSettings.xml"/><Relationship Id="rId15" Type="http://schemas.openxmlformats.org/officeDocument/2006/relationships/hyperlink" Target="https://mail.liu.se/owa/redir.aspx?C=dPwZAUcCS0uGrapCbSZMfu7iIHYiydAIO_FquSc6COvoKDxfTKCD10eBbG2fM_FFNF3_UTrU3MQ.&amp;URL=http%3a%2f%2fwww.lararnasnyheter.se%2fpedagogiska-magasinet" TargetMode="External"/><Relationship Id="rId23" Type="http://schemas.openxmlformats.org/officeDocument/2006/relationships/customXml" Target="../customXml/item4.xml"/><Relationship Id="rId10" Type="http://schemas.openxmlformats.org/officeDocument/2006/relationships/hyperlink" Target="mailto:anders.albinsson@liu.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ers.albinsson@liu.se" TargetMode="External"/><Relationship Id="rId14" Type="http://schemas.openxmlformats.org/officeDocument/2006/relationships/hyperlink" Target="mailto:kirsen.stoewer@liu.se" TargetMode="External"/><Relationship Id="rId22"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2E5F2F9218BE04F976B8A833504D75A" ma:contentTypeVersion="4" ma:contentTypeDescription="Skapa ett nytt dokument." ma:contentTypeScope="" ma:versionID="3537dbd6b0270ff2ce6ec128d9f2d54c">
  <xsd:schema xmlns:xsd="http://www.w3.org/2001/XMLSchema" xmlns:xs="http://www.w3.org/2001/XMLSchema" xmlns:p="http://schemas.microsoft.com/office/2006/metadata/properties" xmlns:ns2="7ed20e30-6ddc-4641-ab87-acc638b72435" xmlns:ns3="f1fa5a67-599c-447b-829f-1e890b6aeaef" targetNamespace="http://schemas.microsoft.com/office/2006/metadata/properties" ma:root="true" ma:fieldsID="d145c4bde1bfba72579c382da72457e2" ns2:_="" ns3:_="">
    <xsd:import namespace="7ed20e30-6ddc-4641-ab87-acc638b72435"/>
    <xsd:import namespace="f1fa5a67-599c-447b-829f-1e890b6aeaef"/>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0e30-6ddc-4641-ab87-acc638b72435"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a5a67-599c-447b-829f-1e890b6aeaef"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f1fa5a67-599c-447b-829f-1e890b6aeaef" xsi:nil="true"/>
    <_lisam_Description xmlns="7ed20e30-6ddc-4641-ab87-acc638b72435" xsi:nil="true"/>
  </documentManagement>
</p:properties>
</file>

<file path=customXml/itemProps1.xml><?xml version="1.0" encoding="utf-8"?>
<ds:datastoreItem xmlns:ds="http://schemas.openxmlformats.org/officeDocument/2006/customXml" ds:itemID="{70ACEE63-9255-4EB6-A0E3-80F2D7ABC4A3}">
  <ds:schemaRefs>
    <ds:schemaRef ds:uri="http://schemas.openxmlformats.org/officeDocument/2006/bibliography"/>
  </ds:schemaRefs>
</ds:datastoreItem>
</file>

<file path=customXml/itemProps2.xml><?xml version="1.0" encoding="utf-8"?>
<ds:datastoreItem xmlns:ds="http://schemas.openxmlformats.org/officeDocument/2006/customXml" ds:itemID="{BD387CAF-65DE-4245-A58D-329ED539EF88}"/>
</file>

<file path=customXml/itemProps3.xml><?xml version="1.0" encoding="utf-8"?>
<ds:datastoreItem xmlns:ds="http://schemas.openxmlformats.org/officeDocument/2006/customXml" ds:itemID="{EC364973-BA5E-4853-9CCF-FADE1C5277A4}"/>
</file>

<file path=customXml/itemProps4.xml><?xml version="1.0" encoding="utf-8"?>
<ds:datastoreItem xmlns:ds="http://schemas.openxmlformats.org/officeDocument/2006/customXml" ds:itemID="{C2952BC8-4F80-4DA1-A018-92E8B226979B}"/>
</file>

<file path=docProps/app.xml><?xml version="1.0" encoding="utf-8"?>
<Properties xmlns="http://schemas.openxmlformats.org/officeDocument/2006/extended-properties" xmlns:vt="http://schemas.openxmlformats.org/officeDocument/2006/docPropsVTypes">
  <Template>Normal</Template>
  <TotalTime>187</TotalTime>
  <Pages>21</Pages>
  <Words>5200</Words>
  <Characters>27565</Characters>
  <Application>Microsoft Office Word</Application>
  <DocSecurity>0</DocSecurity>
  <Lines>229</Lines>
  <Paragraphs>65</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Albinsson</dc:creator>
  <cp:keywords/>
  <dc:description/>
  <cp:lastModifiedBy>Anders Albinsson</cp:lastModifiedBy>
  <cp:revision>19</cp:revision>
  <cp:lastPrinted>2018-10-01T08:58:00Z</cp:lastPrinted>
  <dcterms:created xsi:type="dcterms:W3CDTF">2018-06-19T11:06:00Z</dcterms:created>
  <dcterms:modified xsi:type="dcterms:W3CDTF">2018-12-11T16:06:00Z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0x01010072E5F2F9218BE04F976B8A833504D75A</vt:lpwstr>
  </property>
</Properties>
</file>